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A6" w:rsidRPr="004114A9" w:rsidRDefault="00F533A6" w:rsidP="00F533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14A9">
        <w:rPr>
          <w:rFonts w:ascii="Times New Roman" w:hAnsi="Times New Roman"/>
          <w:sz w:val="28"/>
          <w:szCs w:val="28"/>
        </w:rPr>
        <w:t>РОССИЙСКАЯ ФЕДЕРАЦИЯ</w:t>
      </w:r>
    </w:p>
    <w:p w:rsidR="00F533A6" w:rsidRPr="004114A9" w:rsidRDefault="00F533A6" w:rsidP="00F533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14A9">
        <w:rPr>
          <w:rFonts w:ascii="Times New Roman" w:hAnsi="Times New Roman"/>
          <w:sz w:val="28"/>
          <w:szCs w:val="28"/>
        </w:rPr>
        <w:t xml:space="preserve">АДМИНИСТРАЦИЯ </w:t>
      </w:r>
      <w:r w:rsidR="001A7B5E">
        <w:rPr>
          <w:rFonts w:ascii="Times New Roman" w:hAnsi="Times New Roman"/>
          <w:sz w:val="28"/>
          <w:szCs w:val="28"/>
        </w:rPr>
        <w:t>НОВИЧИХИНСКОГО</w:t>
      </w:r>
      <w:r w:rsidRPr="004114A9">
        <w:rPr>
          <w:rFonts w:ascii="Times New Roman" w:hAnsi="Times New Roman"/>
          <w:sz w:val="28"/>
          <w:szCs w:val="28"/>
        </w:rPr>
        <w:t xml:space="preserve"> СЕЛЬСОВЕТА</w:t>
      </w:r>
    </w:p>
    <w:p w:rsidR="00F533A6" w:rsidRPr="004114A9" w:rsidRDefault="001A7B5E" w:rsidP="00F533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НОВИЧИХИНСКОГО</w:t>
      </w:r>
      <w:r w:rsidR="00F533A6" w:rsidRPr="004114A9"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F533A6" w:rsidRPr="004114A9" w:rsidRDefault="00F533A6" w:rsidP="00F533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33A6" w:rsidRPr="004114A9" w:rsidRDefault="00F533A6" w:rsidP="00F533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33A6" w:rsidRPr="004114A9" w:rsidRDefault="00F533A6" w:rsidP="00F533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114A9">
        <w:rPr>
          <w:rFonts w:ascii="Times New Roman" w:hAnsi="Times New Roman"/>
          <w:sz w:val="28"/>
          <w:szCs w:val="28"/>
        </w:rPr>
        <w:t>П</w:t>
      </w:r>
      <w:proofErr w:type="gramEnd"/>
      <w:r w:rsidRPr="004114A9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F533A6" w:rsidRPr="004114A9" w:rsidRDefault="00F533A6" w:rsidP="00F533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33A6" w:rsidRPr="00D03F2C" w:rsidRDefault="00F533A6" w:rsidP="00F533A6">
      <w:pPr>
        <w:jc w:val="center"/>
        <w:rPr>
          <w:rFonts w:ascii="Times New Roman" w:hAnsi="Times New Roman"/>
          <w:b/>
          <w:sz w:val="24"/>
          <w:szCs w:val="24"/>
        </w:rPr>
      </w:pPr>
    </w:p>
    <w:p w:rsidR="00F533A6" w:rsidRPr="00D03F2C" w:rsidRDefault="006937FF" w:rsidP="00F533A6">
      <w:pPr>
        <w:jc w:val="center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02.03.</w:t>
      </w:r>
      <w:r w:rsidR="001A7B5E" w:rsidRPr="001A7B5E">
        <w:rPr>
          <w:rFonts w:ascii="Times New Roman" w:hAnsi="Times New Roman"/>
          <w:sz w:val="24"/>
          <w:szCs w:val="24"/>
        </w:rPr>
        <w:t>2018 г. №</w:t>
      </w:r>
      <w:r w:rsidR="00F533A6" w:rsidRPr="001A7B5E">
        <w:rPr>
          <w:rFonts w:ascii="Times New Roman" w:hAnsi="Times New Roman"/>
          <w:sz w:val="24"/>
          <w:szCs w:val="24"/>
        </w:rPr>
        <w:t xml:space="preserve"> </w:t>
      </w:r>
      <w:r w:rsidR="007E1A85">
        <w:rPr>
          <w:rFonts w:ascii="Times New Roman" w:hAnsi="Times New Roman"/>
          <w:sz w:val="24"/>
          <w:szCs w:val="24"/>
        </w:rPr>
        <w:t>21</w:t>
      </w:r>
      <w:r w:rsidR="00F533A6" w:rsidRPr="001A7B5E">
        <w:rPr>
          <w:rFonts w:ascii="Times New Roman" w:hAnsi="Times New Roman"/>
          <w:sz w:val="24"/>
          <w:szCs w:val="24"/>
        </w:rPr>
        <w:t xml:space="preserve">                          </w:t>
      </w:r>
      <w:r w:rsidR="001A7B5E" w:rsidRPr="001A7B5E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F533A6" w:rsidRPr="001A7B5E">
        <w:rPr>
          <w:rFonts w:ascii="Times New Roman" w:hAnsi="Times New Roman"/>
          <w:sz w:val="24"/>
          <w:szCs w:val="24"/>
        </w:rPr>
        <w:t xml:space="preserve">               </w:t>
      </w:r>
      <w:r w:rsidR="00F533A6" w:rsidRPr="00D03F2C">
        <w:rPr>
          <w:rFonts w:ascii="Times New Roman" w:hAnsi="Times New Roman"/>
          <w:sz w:val="24"/>
          <w:szCs w:val="24"/>
        </w:rPr>
        <w:t xml:space="preserve">с. </w:t>
      </w:r>
      <w:r w:rsidR="00F533A6">
        <w:rPr>
          <w:rFonts w:ascii="Times New Roman" w:hAnsi="Times New Roman"/>
          <w:sz w:val="24"/>
          <w:szCs w:val="24"/>
        </w:rPr>
        <w:t xml:space="preserve"> </w:t>
      </w:r>
      <w:r w:rsidR="001A7B5E">
        <w:rPr>
          <w:rFonts w:ascii="Times New Roman" w:hAnsi="Times New Roman"/>
          <w:sz w:val="24"/>
          <w:szCs w:val="24"/>
        </w:rPr>
        <w:t>Новичиха</w:t>
      </w:r>
      <w:r w:rsidR="00F533A6"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F533A6" w:rsidRPr="00D03F2C" w:rsidRDefault="00F533A6" w:rsidP="00F533A6">
      <w:pPr>
        <w:rPr>
          <w:rFonts w:ascii="Times New Roman" w:hAnsi="Times New Roman"/>
          <w:sz w:val="24"/>
          <w:szCs w:val="24"/>
        </w:rPr>
      </w:pPr>
    </w:p>
    <w:tbl>
      <w:tblPr>
        <w:tblW w:w="1006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0068"/>
      </w:tblGrid>
      <w:tr w:rsidR="00F533A6" w:rsidRPr="00445F95" w:rsidTr="003A245E">
        <w:trPr>
          <w:cantSplit/>
          <w:trHeight w:val="1967"/>
        </w:trPr>
        <w:tc>
          <w:tcPr>
            <w:tcW w:w="10068" w:type="dxa"/>
            <w:tcBorders>
              <w:right w:val="single" w:sz="4" w:space="0" w:color="FFFFFF"/>
            </w:tcBorders>
          </w:tcPr>
          <w:p w:rsidR="00F533A6" w:rsidRPr="00445F95" w:rsidRDefault="00F533A6" w:rsidP="003A245E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F95">
              <w:rPr>
                <w:rFonts w:ascii="Times New Roman" w:hAnsi="Times New Roman"/>
                <w:bCs/>
                <w:sz w:val="24"/>
                <w:szCs w:val="24"/>
              </w:rPr>
              <w:t xml:space="preserve">Об утверждении муниципальной программы </w:t>
            </w:r>
          </w:p>
          <w:p w:rsidR="009A215C" w:rsidRDefault="00F533A6" w:rsidP="009A215C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F9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9A215C" w:rsidRPr="009A215C">
              <w:rPr>
                <w:rFonts w:ascii="Times New Roman" w:hAnsi="Times New Roman"/>
                <w:bCs/>
                <w:sz w:val="24"/>
                <w:szCs w:val="24"/>
              </w:rPr>
              <w:t>Формирование современной городской среды</w:t>
            </w:r>
          </w:p>
          <w:p w:rsidR="009A215C" w:rsidRDefault="009A215C" w:rsidP="009A215C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5C">
              <w:rPr>
                <w:rFonts w:ascii="Times New Roman" w:hAnsi="Times New Roman"/>
                <w:bCs/>
                <w:sz w:val="24"/>
                <w:szCs w:val="24"/>
              </w:rPr>
              <w:t>на территории муниципального образования</w:t>
            </w:r>
          </w:p>
          <w:p w:rsidR="009A215C" w:rsidRDefault="009A215C" w:rsidP="009A215C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5C">
              <w:rPr>
                <w:rFonts w:ascii="Times New Roman" w:hAnsi="Times New Roman"/>
                <w:bCs/>
                <w:sz w:val="24"/>
                <w:szCs w:val="24"/>
              </w:rPr>
              <w:t>Новичихинский  сельсовет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A215C">
              <w:rPr>
                <w:rFonts w:ascii="Times New Roman" w:hAnsi="Times New Roman"/>
                <w:bCs/>
                <w:sz w:val="24"/>
                <w:szCs w:val="24"/>
              </w:rPr>
              <w:t>Новичихинского района</w:t>
            </w:r>
          </w:p>
          <w:p w:rsidR="00F533A6" w:rsidRPr="00445F95" w:rsidRDefault="009A215C" w:rsidP="009A215C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A215C">
              <w:rPr>
                <w:rFonts w:ascii="Times New Roman" w:hAnsi="Times New Roman"/>
                <w:bCs/>
                <w:sz w:val="24"/>
                <w:szCs w:val="24"/>
              </w:rPr>
              <w:t>Алтайского края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A215C">
              <w:rPr>
                <w:rFonts w:ascii="Times New Roman" w:hAnsi="Times New Roman"/>
                <w:bCs/>
                <w:sz w:val="24"/>
                <w:szCs w:val="24"/>
              </w:rPr>
              <w:t>на 2018-2022 годы</w:t>
            </w:r>
            <w:r w:rsidR="00F533A6" w:rsidRPr="00445F95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</w:tbl>
    <w:p w:rsidR="00F533A6" w:rsidRPr="00DC4B27" w:rsidRDefault="00F533A6" w:rsidP="00F533A6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DC4B27">
        <w:rPr>
          <w:sz w:val="24"/>
          <w:szCs w:val="24"/>
        </w:rPr>
        <w:tab/>
      </w:r>
      <w:r w:rsidRPr="00DC4B27">
        <w:rPr>
          <w:rFonts w:ascii="Times New Roman" w:hAnsi="Times New Roman"/>
          <w:sz w:val="24"/>
          <w:szCs w:val="24"/>
        </w:rPr>
        <w:t xml:space="preserve"> </w:t>
      </w:r>
    </w:p>
    <w:p w:rsidR="00F533A6" w:rsidRDefault="00F533A6" w:rsidP="00F533A6">
      <w:pPr>
        <w:pStyle w:val="Default"/>
        <w:jc w:val="both"/>
      </w:pPr>
      <w:r>
        <w:t xml:space="preserve">            </w:t>
      </w:r>
      <w:r w:rsidRPr="00DC4B27">
        <w:t xml:space="preserve">В целях </w:t>
      </w:r>
      <w:proofErr w:type="gramStart"/>
      <w:r w:rsidRPr="00DC4B27">
        <w:t>повышения уровня благоустройства территорий муниципального образования</w:t>
      </w:r>
      <w:proofErr w:type="gramEnd"/>
      <w:r w:rsidRPr="00DC4B27">
        <w:t xml:space="preserve"> </w:t>
      </w:r>
      <w:r w:rsidR="001A7B5E">
        <w:rPr>
          <w:bCs/>
        </w:rPr>
        <w:t>Новичихинский</w:t>
      </w:r>
      <w:r>
        <w:rPr>
          <w:bCs/>
        </w:rPr>
        <w:t xml:space="preserve"> сельсовет</w:t>
      </w:r>
      <w:r w:rsidRPr="00DC4B27">
        <w:t xml:space="preserve">, в соответствии с Бюджетным кодексом Российской Федерации, </w:t>
      </w:r>
      <w:proofErr w:type="gramStart"/>
      <w:r w:rsidRPr="00DC4B27">
        <w:t>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</w:t>
      </w:r>
      <w:r>
        <w:t xml:space="preserve"> Российской Федерации от 06.04.2</w:t>
      </w:r>
      <w:r w:rsidRPr="00DC4B27">
        <w:t>017 № 691</w:t>
      </w:r>
      <w:proofErr w:type="gramEnd"/>
      <w:r w:rsidRPr="00DC4B27">
        <w:t>/</w:t>
      </w:r>
      <w:proofErr w:type="gramStart"/>
      <w:r w:rsidRPr="00DC4B27">
        <w:t>пр</w:t>
      </w:r>
      <w:proofErr w:type="gramEnd"/>
      <w:r w:rsidRPr="00DC4B27"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годы»,</w:t>
      </w:r>
      <w:r>
        <w:t xml:space="preserve"> Постановления Правительства Алтайского края от 31.08.2017 №326 «Об утверждении государственной программы Алтайского края «Формирование современной городской среды» на 2018-2022 годы»</w:t>
      </w:r>
      <w:r w:rsidRPr="00DC4B27">
        <w:t xml:space="preserve">, на основании Устава муниципального образования </w:t>
      </w:r>
      <w:r w:rsidR="001A7B5E">
        <w:rPr>
          <w:bCs/>
        </w:rPr>
        <w:t>Новичихинский</w:t>
      </w:r>
      <w:r>
        <w:rPr>
          <w:bCs/>
        </w:rPr>
        <w:t xml:space="preserve"> сельсовет </w:t>
      </w:r>
      <w:r w:rsidR="001A7B5E">
        <w:rPr>
          <w:bCs/>
        </w:rPr>
        <w:t>Новичихинского</w:t>
      </w:r>
      <w:r>
        <w:rPr>
          <w:bCs/>
        </w:rPr>
        <w:t xml:space="preserve"> района Алтайского края</w:t>
      </w:r>
      <w:r w:rsidRPr="00DC4B27">
        <w:t xml:space="preserve">, </w:t>
      </w:r>
      <w:r>
        <w:t xml:space="preserve"> </w:t>
      </w:r>
      <w:r w:rsidRPr="00DC4B27">
        <w:t xml:space="preserve"> ПОСТАНОВЛЯ</w:t>
      </w:r>
      <w:r>
        <w:t>Ю</w:t>
      </w:r>
      <w:r w:rsidRPr="00DC4B27">
        <w:t xml:space="preserve">: </w:t>
      </w:r>
    </w:p>
    <w:p w:rsidR="00F533A6" w:rsidRPr="00DC4B27" w:rsidRDefault="00F533A6" w:rsidP="00F533A6">
      <w:pPr>
        <w:pStyle w:val="Default"/>
        <w:jc w:val="both"/>
      </w:pPr>
    </w:p>
    <w:p w:rsidR="00F533A6" w:rsidRDefault="00F533A6" w:rsidP="00F533A6">
      <w:pPr>
        <w:pStyle w:val="Default"/>
        <w:numPr>
          <w:ilvl w:val="0"/>
          <w:numId w:val="3"/>
        </w:numPr>
        <w:jc w:val="both"/>
      </w:pPr>
      <w:r w:rsidRPr="00DC4B27">
        <w:t xml:space="preserve">Утвердить муниципальную программу «Формирование современной городской среды на территории муниципального образования </w:t>
      </w:r>
      <w:r w:rsidR="001A7B5E">
        <w:rPr>
          <w:bCs/>
        </w:rPr>
        <w:t>Новичихинский</w:t>
      </w:r>
      <w:r>
        <w:rPr>
          <w:bCs/>
        </w:rPr>
        <w:t xml:space="preserve"> сельсовет </w:t>
      </w:r>
      <w:r w:rsidR="001A7B5E">
        <w:rPr>
          <w:bCs/>
        </w:rPr>
        <w:t>Новичихинского</w:t>
      </w:r>
      <w:r>
        <w:rPr>
          <w:bCs/>
        </w:rPr>
        <w:t xml:space="preserve"> района Алтайского края</w:t>
      </w:r>
      <w:r w:rsidRPr="00DC4B27">
        <w:t xml:space="preserve"> на 2018-2022 годы» (приложение). </w:t>
      </w:r>
    </w:p>
    <w:p w:rsidR="00F533A6" w:rsidRPr="00320DF6" w:rsidRDefault="00F533A6" w:rsidP="00F533A6">
      <w:pPr>
        <w:pStyle w:val="Default"/>
        <w:numPr>
          <w:ilvl w:val="0"/>
          <w:numId w:val="3"/>
        </w:numPr>
        <w:jc w:val="both"/>
      </w:pPr>
      <w:r w:rsidRPr="00DC4B27">
        <w:t>Обнародовать настоящее постановление на информационных стендах и разместить на официальном сайте муниципального образования</w:t>
      </w:r>
      <w:r>
        <w:rPr>
          <w:bCs/>
        </w:rPr>
        <w:t xml:space="preserve"> </w:t>
      </w:r>
      <w:r w:rsidR="001A7B5E">
        <w:rPr>
          <w:bCs/>
        </w:rPr>
        <w:t>Новичихинский</w:t>
      </w:r>
      <w:r>
        <w:rPr>
          <w:bCs/>
        </w:rPr>
        <w:t xml:space="preserve"> сельсовет </w:t>
      </w:r>
      <w:r w:rsidR="001A7B5E">
        <w:rPr>
          <w:bCs/>
        </w:rPr>
        <w:t>Новичихинского</w:t>
      </w:r>
      <w:r>
        <w:rPr>
          <w:bCs/>
        </w:rPr>
        <w:t xml:space="preserve"> района Алтайского края.</w:t>
      </w:r>
    </w:p>
    <w:p w:rsidR="00F533A6" w:rsidRDefault="00F533A6" w:rsidP="00F533A6">
      <w:pPr>
        <w:pStyle w:val="Default"/>
        <w:numPr>
          <w:ilvl w:val="0"/>
          <w:numId w:val="3"/>
        </w:numPr>
        <w:jc w:val="both"/>
      </w:pPr>
      <w:r w:rsidRPr="00DC4B27">
        <w:t xml:space="preserve">Постановление вступает в силу с </w:t>
      </w:r>
      <w:r w:rsidR="001A7B5E">
        <w:t>момента обнародования</w:t>
      </w:r>
      <w:r>
        <w:t>.</w:t>
      </w:r>
    </w:p>
    <w:p w:rsidR="00F533A6" w:rsidRPr="00DC4B27" w:rsidRDefault="00F533A6" w:rsidP="00F533A6">
      <w:pPr>
        <w:pStyle w:val="Default"/>
        <w:numPr>
          <w:ilvl w:val="0"/>
          <w:numId w:val="3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F533A6" w:rsidRDefault="00F533A6" w:rsidP="00F533A6">
      <w:pPr>
        <w:jc w:val="both"/>
        <w:rPr>
          <w:rFonts w:ascii="Times New Roman" w:hAnsi="Times New Roman"/>
          <w:sz w:val="24"/>
          <w:szCs w:val="24"/>
        </w:rPr>
      </w:pPr>
    </w:p>
    <w:p w:rsidR="00FA085A" w:rsidRDefault="00F533A6" w:rsidP="00FA085A">
      <w:pPr>
        <w:pStyle w:val="ac"/>
        <w:rPr>
          <w:rFonts w:ascii="Times New Roman" w:hAnsi="Times New Roman"/>
          <w:bCs/>
          <w:sz w:val="24"/>
          <w:szCs w:val="24"/>
        </w:rPr>
      </w:pPr>
      <w:r w:rsidRPr="001E4BDE">
        <w:t xml:space="preserve">           </w:t>
      </w:r>
      <w:r w:rsidRPr="00FA085A">
        <w:rPr>
          <w:rFonts w:ascii="Times New Roman" w:hAnsi="Times New Roman"/>
          <w:sz w:val="24"/>
          <w:szCs w:val="24"/>
        </w:rPr>
        <w:t>Глава</w:t>
      </w:r>
      <w:r w:rsidRPr="00FA085A">
        <w:rPr>
          <w:rFonts w:ascii="Times New Roman" w:hAnsi="Times New Roman"/>
          <w:bCs/>
          <w:sz w:val="24"/>
          <w:szCs w:val="24"/>
        </w:rPr>
        <w:t xml:space="preserve"> </w:t>
      </w:r>
      <w:r w:rsidR="00FA085A" w:rsidRPr="00FA085A">
        <w:rPr>
          <w:rFonts w:ascii="Times New Roman" w:hAnsi="Times New Roman"/>
          <w:bCs/>
          <w:sz w:val="24"/>
          <w:szCs w:val="24"/>
        </w:rPr>
        <w:t>Администрации</w:t>
      </w:r>
    </w:p>
    <w:p w:rsidR="00FA085A" w:rsidRPr="00FA085A" w:rsidRDefault="00FA085A" w:rsidP="00FA085A">
      <w:pPr>
        <w:pStyle w:val="ac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Новичихинского сельсовета                                                                                      Ю.В. </w:t>
      </w:r>
      <w:proofErr w:type="spellStart"/>
      <w:r>
        <w:rPr>
          <w:rFonts w:ascii="Times New Roman" w:hAnsi="Times New Roman"/>
          <w:bCs/>
          <w:sz w:val="24"/>
          <w:szCs w:val="24"/>
        </w:rPr>
        <w:t>Брыксин</w:t>
      </w:r>
      <w:proofErr w:type="spellEnd"/>
    </w:p>
    <w:p w:rsidR="00FA085A" w:rsidRDefault="00FA085A" w:rsidP="00F533A6">
      <w:pPr>
        <w:jc w:val="both"/>
        <w:rPr>
          <w:rFonts w:ascii="Times New Roman" w:hAnsi="Times New Roman"/>
          <w:bCs/>
          <w:sz w:val="24"/>
          <w:szCs w:val="24"/>
        </w:rPr>
      </w:pPr>
    </w:p>
    <w:p w:rsidR="007E1A85" w:rsidRDefault="00F533A6" w:rsidP="00FA085A">
      <w:pPr>
        <w:jc w:val="both"/>
        <w:rPr>
          <w:rFonts w:ascii="Times New Roman" w:hAnsi="Times New Roman"/>
          <w:sz w:val="24"/>
          <w:szCs w:val="24"/>
        </w:rPr>
      </w:pPr>
      <w:r w:rsidRPr="00EF5C98">
        <w:rPr>
          <w:rFonts w:ascii="Times New Roman" w:hAnsi="Times New Roman"/>
          <w:sz w:val="24"/>
          <w:szCs w:val="24"/>
        </w:rPr>
        <w:t xml:space="preserve"> </w:t>
      </w:r>
      <w:r w:rsidR="00FA085A">
        <w:rPr>
          <w:rFonts w:ascii="Times New Roman" w:hAnsi="Times New Roman"/>
          <w:sz w:val="24"/>
          <w:szCs w:val="24"/>
        </w:rPr>
        <w:tab/>
      </w:r>
      <w:r w:rsidR="00FA085A">
        <w:rPr>
          <w:rFonts w:ascii="Times New Roman" w:hAnsi="Times New Roman"/>
          <w:sz w:val="24"/>
          <w:szCs w:val="24"/>
        </w:rPr>
        <w:tab/>
      </w:r>
      <w:r w:rsidR="00FA085A">
        <w:rPr>
          <w:rFonts w:ascii="Times New Roman" w:hAnsi="Times New Roman"/>
          <w:sz w:val="24"/>
          <w:szCs w:val="24"/>
        </w:rPr>
        <w:tab/>
      </w:r>
      <w:r w:rsidR="00FA085A">
        <w:rPr>
          <w:rFonts w:ascii="Times New Roman" w:hAnsi="Times New Roman"/>
          <w:sz w:val="24"/>
          <w:szCs w:val="24"/>
        </w:rPr>
        <w:tab/>
      </w:r>
      <w:r w:rsidR="00FA085A">
        <w:rPr>
          <w:rFonts w:ascii="Times New Roman" w:hAnsi="Times New Roman"/>
          <w:sz w:val="24"/>
          <w:szCs w:val="24"/>
        </w:rPr>
        <w:tab/>
      </w:r>
      <w:r w:rsidR="00FA085A">
        <w:rPr>
          <w:rFonts w:ascii="Times New Roman" w:hAnsi="Times New Roman"/>
          <w:sz w:val="24"/>
          <w:szCs w:val="24"/>
        </w:rPr>
        <w:tab/>
      </w:r>
      <w:r w:rsidR="00FA085A">
        <w:rPr>
          <w:rFonts w:ascii="Times New Roman" w:hAnsi="Times New Roman"/>
          <w:sz w:val="24"/>
          <w:szCs w:val="24"/>
        </w:rPr>
        <w:tab/>
      </w:r>
      <w:r w:rsidR="00FA085A">
        <w:rPr>
          <w:rFonts w:ascii="Times New Roman" w:hAnsi="Times New Roman"/>
          <w:sz w:val="24"/>
          <w:szCs w:val="24"/>
        </w:rPr>
        <w:tab/>
      </w:r>
      <w:r w:rsidR="00FA08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</w:t>
      </w:r>
    </w:p>
    <w:p w:rsidR="00F533A6" w:rsidRDefault="00F533A6" w:rsidP="007E1A8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Pr="005F593D">
        <w:rPr>
          <w:rFonts w:ascii="Times New Roman" w:hAnsi="Times New Roman"/>
          <w:sz w:val="24"/>
          <w:szCs w:val="24"/>
        </w:rPr>
        <w:t>ПРИЛОЖЕНИЕ</w:t>
      </w:r>
    </w:p>
    <w:p w:rsidR="00F533A6" w:rsidRPr="00C607F5" w:rsidRDefault="00F533A6" w:rsidP="00F533A6">
      <w:pPr>
        <w:spacing w:after="0"/>
        <w:ind w:left="566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5F5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5F593D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 xml:space="preserve">ю </w:t>
      </w:r>
      <w:r w:rsidRPr="005F593D">
        <w:rPr>
          <w:rFonts w:ascii="Times New Roman" w:hAnsi="Times New Roman"/>
          <w:sz w:val="24"/>
          <w:szCs w:val="24"/>
        </w:rPr>
        <w:t>администрации</w:t>
      </w:r>
      <w:r w:rsidRPr="00E16AA9">
        <w:rPr>
          <w:rFonts w:ascii="Times New Roman" w:hAnsi="Times New Roman"/>
          <w:bCs/>
          <w:sz w:val="24"/>
          <w:szCs w:val="24"/>
        </w:rPr>
        <w:t xml:space="preserve"> </w:t>
      </w:r>
    </w:p>
    <w:p w:rsidR="00F533A6" w:rsidRPr="004C0045" w:rsidRDefault="00FA085A" w:rsidP="00F533A6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Новичихинского</w:t>
      </w:r>
      <w:r w:rsidR="00F533A6">
        <w:rPr>
          <w:rFonts w:ascii="Times New Roman" w:hAnsi="Times New Roman"/>
          <w:bCs/>
          <w:sz w:val="24"/>
          <w:szCs w:val="24"/>
        </w:rPr>
        <w:t xml:space="preserve"> </w:t>
      </w:r>
      <w:r w:rsidR="00F533A6" w:rsidRPr="004C0045">
        <w:rPr>
          <w:rFonts w:ascii="Times New Roman" w:hAnsi="Times New Roman"/>
          <w:sz w:val="24"/>
          <w:szCs w:val="24"/>
        </w:rPr>
        <w:t xml:space="preserve">сельсовета </w:t>
      </w:r>
    </w:p>
    <w:p w:rsidR="00F533A6" w:rsidRDefault="00F533A6" w:rsidP="00F533A6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 w:rsidRPr="004C0045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FA085A">
        <w:rPr>
          <w:rFonts w:ascii="Times New Roman" w:hAnsi="Times New Roman"/>
          <w:sz w:val="24"/>
          <w:szCs w:val="24"/>
        </w:rPr>
        <w:t>Новичихинского</w:t>
      </w:r>
      <w:r w:rsidRPr="004C0045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 xml:space="preserve"> Алтайского края </w:t>
      </w:r>
      <w:r w:rsidRPr="005F593D">
        <w:rPr>
          <w:rFonts w:ascii="Times New Roman" w:hAnsi="Times New Roman"/>
          <w:sz w:val="24"/>
          <w:szCs w:val="24"/>
        </w:rPr>
        <w:t xml:space="preserve"> № </w:t>
      </w:r>
      <w:r w:rsidR="007E1A85">
        <w:rPr>
          <w:rFonts w:ascii="Times New Roman" w:hAnsi="Times New Roman"/>
          <w:sz w:val="24"/>
          <w:szCs w:val="24"/>
        </w:rPr>
        <w:t>21</w:t>
      </w:r>
    </w:p>
    <w:p w:rsidR="00F533A6" w:rsidRPr="005F593D" w:rsidRDefault="00FA085A" w:rsidP="00F533A6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F533A6">
        <w:rPr>
          <w:rFonts w:ascii="Times New Roman" w:hAnsi="Times New Roman"/>
          <w:sz w:val="24"/>
          <w:szCs w:val="24"/>
        </w:rPr>
        <w:t>т</w:t>
      </w:r>
      <w:r w:rsidR="00F533A6" w:rsidRPr="005F593D">
        <w:rPr>
          <w:rFonts w:ascii="Times New Roman" w:hAnsi="Times New Roman"/>
          <w:sz w:val="24"/>
          <w:szCs w:val="24"/>
        </w:rPr>
        <w:t xml:space="preserve"> «</w:t>
      </w:r>
      <w:r w:rsidR="007E1A85">
        <w:rPr>
          <w:rFonts w:ascii="Times New Roman" w:hAnsi="Times New Roman"/>
          <w:sz w:val="24"/>
          <w:szCs w:val="24"/>
        </w:rPr>
        <w:t xml:space="preserve"> 02</w:t>
      </w:r>
      <w:r w:rsidR="00F533A6" w:rsidRPr="005F593D">
        <w:rPr>
          <w:rFonts w:ascii="Times New Roman" w:hAnsi="Times New Roman"/>
          <w:sz w:val="24"/>
          <w:szCs w:val="24"/>
        </w:rPr>
        <w:t xml:space="preserve"> » </w:t>
      </w:r>
      <w:r w:rsidR="007E1A85">
        <w:rPr>
          <w:rFonts w:ascii="Times New Roman" w:hAnsi="Times New Roman"/>
          <w:sz w:val="24"/>
          <w:szCs w:val="24"/>
        </w:rPr>
        <w:t>марта</w:t>
      </w:r>
      <w:r w:rsidR="00F533A6">
        <w:rPr>
          <w:rFonts w:ascii="Times New Roman" w:hAnsi="Times New Roman"/>
          <w:sz w:val="24"/>
          <w:szCs w:val="24"/>
        </w:rPr>
        <w:t xml:space="preserve"> </w:t>
      </w:r>
      <w:r w:rsidR="00F533A6" w:rsidRPr="005F593D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="00F533A6" w:rsidRPr="005F593D">
        <w:rPr>
          <w:rFonts w:ascii="Times New Roman" w:hAnsi="Times New Roman"/>
          <w:sz w:val="24"/>
          <w:szCs w:val="24"/>
        </w:rPr>
        <w:t xml:space="preserve"> г. 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5688"/>
        <w:gridCol w:w="3960"/>
      </w:tblGrid>
      <w:tr w:rsidR="00F533A6" w:rsidRPr="00445F95" w:rsidTr="003A245E">
        <w:tc>
          <w:tcPr>
            <w:tcW w:w="5688" w:type="dxa"/>
          </w:tcPr>
          <w:p w:rsidR="00F533A6" w:rsidRPr="00445F95" w:rsidRDefault="00F533A6" w:rsidP="003A24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F533A6" w:rsidRPr="00445F95" w:rsidRDefault="00F533A6" w:rsidP="003A245E">
            <w:pPr>
              <w:tabs>
                <w:tab w:val="left" w:pos="30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F533A6" w:rsidRPr="00445F95" w:rsidTr="003A245E">
        <w:tc>
          <w:tcPr>
            <w:tcW w:w="9648" w:type="dxa"/>
            <w:gridSpan w:val="2"/>
          </w:tcPr>
          <w:p w:rsidR="00F533A6" w:rsidRPr="00445F95" w:rsidRDefault="00F533A6" w:rsidP="003A245E">
            <w:pPr>
              <w:pStyle w:val="Default"/>
              <w:jc w:val="center"/>
            </w:pPr>
          </w:p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9432"/>
            </w:tblGrid>
            <w:tr w:rsidR="00F533A6" w:rsidRPr="00445F95" w:rsidTr="003A245E">
              <w:trPr>
                <w:trHeight w:val="1662"/>
                <w:jc w:val="center"/>
              </w:trPr>
              <w:tc>
                <w:tcPr>
                  <w:tcW w:w="0" w:type="auto"/>
                </w:tcPr>
                <w:p w:rsidR="00F533A6" w:rsidRPr="00445F95" w:rsidRDefault="00F533A6" w:rsidP="003A245E">
                  <w:pPr>
                    <w:pStyle w:val="Defaul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F533A6" w:rsidRPr="00445F95" w:rsidRDefault="00F533A6" w:rsidP="003A245E">
                  <w:pPr>
                    <w:pStyle w:val="Defaul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F533A6" w:rsidRDefault="00F533A6" w:rsidP="003A245E">
                  <w:pPr>
                    <w:pStyle w:val="Defaul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F533A6" w:rsidRDefault="00F533A6" w:rsidP="003A245E">
                  <w:pPr>
                    <w:pStyle w:val="Defaul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F533A6" w:rsidRDefault="00F533A6" w:rsidP="003A245E">
                  <w:pPr>
                    <w:pStyle w:val="Defaul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F533A6" w:rsidRDefault="00F533A6" w:rsidP="003A245E">
                  <w:pPr>
                    <w:pStyle w:val="Defaul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F533A6" w:rsidRDefault="00F533A6" w:rsidP="003A245E">
                  <w:pPr>
                    <w:pStyle w:val="Defaul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F533A6" w:rsidRPr="00445F95" w:rsidRDefault="00F533A6" w:rsidP="003A245E">
                  <w:pPr>
                    <w:pStyle w:val="Defaul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F533A6" w:rsidRPr="00445F95" w:rsidRDefault="00F533A6" w:rsidP="003A245E">
                  <w:pPr>
                    <w:pStyle w:val="Defaul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F533A6" w:rsidRPr="00FA085A" w:rsidRDefault="00F533A6" w:rsidP="003A245E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 w:rsidRPr="00FA085A">
                    <w:rPr>
                      <w:bCs/>
                      <w:sz w:val="28"/>
                      <w:szCs w:val="28"/>
                    </w:rPr>
                    <w:t>Муниципальная программа</w:t>
                  </w:r>
                </w:p>
                <w:p w:rsidR="00F533A6" w:rsidRPr="00FA085A" w:rsidRDefault="00F533A6" w:rsidP="003A245E">
                  <w:pPr>
                    <w:pStyle w:val="Default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FA085A">
                    <w:rPr>
                      <w:bCs/>
                      <w:sz w:val="28"/>
                      <w:szCs w:val="28"/>
                    </w:rPr>
                    <w:t xml:space="preserve">муниципального образования </w:t>
                  </w:r>
                  <w:r w:rsidR="00FA085A" w:rsidRPr="00FA085A">
                    <w:rPr>
                      <w:bCs/>
                      <w:sz w:val="28"/>
                      <w:szCs w:val="28"/>
                    </w:rPr>
                    <w:t>Новичихинский</w:t>
                  </w:r>
                  <w:r w:rsidRPr="00FA085A">
                    <w:rPr>
                      <w:bCs/>
                      <w:sz w:val="28"/>
                      <w:szCs w:val="28"/>
                    </w:rPr>
                    <w:t xml:space="preserve"> сельсовет</w:t>
                  </w:r>
                </w:p>
                <w:p w:rsidR="00F533A6" w:rsidRPr="00FA085A" w:rsidRDefault="00FA085A" w:rsidP="003A245E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 w:rsidRPr="00FA085A">
                    <w:rPr>
                      <w:bCs/>
                      <w:sz w:val="28"/>
                      <w:szCs w:val="28"/>
                    </w:rPr>
                    <w:t>Новичихинского</w:t>
                  </w:r>
                  <w:r w:rsidR="00F533A6" w:rsidRPr="00FA085A">
                    <w:rPr>
                      <w:bCs/>
                      <w:sz w:val="28"/>
                      <w:szCs w:val="28"/>
                    </w:rPr>
                    <w:t xml:space="preserve"> района Алтайского края</w:t>
                  </w:r>
                </w:p>
                <w:p w:rsidR="00F533A6" w:rsidRPr="00FA085A" w:rsidRDefault="00F533A6" w:rsidP="003A245E">
                  <w:pPr>
                    <w:pStyle w:val="Default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FA085A">
                    <w:rPr>
                      <w:bCs/>
                      <w:sz w:val="28"/>
                      <w:szCs w:val="28"/>
                    </w:rPr>
                    <w:t xml:space="preserve">«Формирование современной городской среды на территории муниципального образования   </w:t>
                  </w:r>
                  <w:r w:rsidR="00FA085A" w:rsidRPr="00FA085A">
                    <w:rPr>
                      <w:bCs/>
                      <w:sz w:val="28"/>
                      <w:szCs w:val="28"/>
                    </w:rPr>
                    <w:t>Новичихинский</w:t>
                  </w:r>
                  <w:r w:rsidRPr="00FA085A">
                    <w:rPr>
                      <w:bCs/>
                      <w:sz w:val="28"/>
                      <w:szCs w:val="28"/>
                    </w:rPr>
                    <w:t xml:space="preserve">  сельсовет</w:t>
                  </w:r>
                </w:p>
                <w:p w:rsidR="00F533A6" w:rsidRPr="00FA085A" w:rsidRDefault="00FA085A" w:rsidP="003A245E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 w:rsidRPr="00FA085A">
                    <w:rPr>
                      <w:bCs/>
                      <w:sz w:val="28"/>
                      <w:szCs w:val="28"/>
                    </w:rPr>
                    <w:t>Новичихинского</w:t>
                  </w:r>
                  <w:r w:rsidR="00F533A6" w:rsidRPr="00FA085A">
                    <w:rPr>
                      <w:bCs/>
                      <w:sz w:val="28"/>
                      <w:szCs w:val="28"/>
                    </w:rPr>
                    <w:t xml:space="preserve"> района Алтайского края</w:t>
                  </w:r>
                </w:p>
                <w:p w:rsidR="00F533A6" w:rsidRPr="00445F95" w:rsidRDefault="00F533A6" w:rsidP="003A245E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 w:rsidRPr="00FA085A">
                    <w:rPr>
                      <w:bCs/>
                      <w:sz w:val="28"/>
                      <w:szCs w:val="28"/>
                    </w:rPr>
                    <w:t>на 2018-2022 годы»</w:t>
                  </w:r>
                </w:p>
              </w:tc>
            </w:tr>
          </w:tbl>
          <w:p w:rsidR="00F533A6" w:rsidRPr="00445F95" w:rsidRDefault="00F533A6" w:rsidP="003A2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33A6" w:rsidRDefault="00F533A6" w:rsidP="00F533A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F533A6" w:rsidRDefault="00F533A6" w:rsidP="00F533A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F533A6" w:rsidRDefault="00F533A6" w:rsidP="00F533A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F533A6" w:rsidRDefault="00F533A6" w:rsidP="00F533A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F533A6" w:rsidRDefault="00F533A6" w:rsidP="00F533A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F533A6" w:rsidRDefault="00F533A6" w:rsidP="00F533A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F533A6" w:rsidRDefault="00F533A6" w:rsidP="00F533A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F533A6" w:rsidRDefault="00F533A6" w:rsidP="00F533A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F533A6" w:rsidRDefault="00F533A6" w:rsidP="00F533A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F533A6" w:rsidRDefault="00F533A6" w:rsidP="00F533A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FA085A" w:rsidRDefault="00FA085A" w:rsidP="00F533A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FA085A" w:rsidRDefault="00FA085A" w:rsidP="00F533A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F533A6" w:rsidRDefault="00F533A6" w:rsidP="00F533A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F533A6" w:rsidRDefault="00F533A6" w:rsidP="00F533A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F533A6" w:rsidRPr="00B02658" w:rsidRDefault="00F533A6" w:rsidP="00F533A6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B02658">
        <w:rPr>
          <w:rFonts w:ascii="Times New Roman" w:hAnsi="Times New Roman"/>
          <w:sz w:val="24"/>
          <w:szCs w:val="24"/>
        </w:rPr>
        <w:t>201</w:t>
      </w:r>
      <w:r w:rsidR="00FA085A">
        <w:rPr>
          <w:rFonts w:ascii="Times New Roman" w:hAnsi="Times New Roman"/>
          <w:sz w:val="24"/>
          <w:szCs w:val="24"/>
        </w:rPr>
        <w:t>8</w:t>
      </w:r>
    </w:p>
    <w:p w:rsidR="00F533A6" w:rsidRDefault="00F533A6" w:rsidP="00F533A6">
      <w:pPr>
        <w:pStyle w:val="Default"/>
        <w:jc w:val="center"/>
        <w:rPr>
          <w:b/>
          <w:bCs/>
        </w:rPr>
      </w:pPr>
      <w:r w:rsidRPr="00D717CF">
        <w:rPr>
          <w:b/>
          <w:bCs/>
        </w:rPr>
        <w:lastRenderedPageBreak/>
        <w:t xml:space="preserve">Паспорт </w:t>
      </w:r>
    </w:p>
    <w:p w:rsidR="00F533A6" w:rsidRPr="00D717CF" w:rsidRDefault="00F533A6" w:rsidP="00F533A6">
      <w:pPr>
        <w:pStyle w:val="Default"/>
        <w:jc w:val="center"/>
        <w:rPr>
          <w:b/>
        </w:rPr>
      </w:pPr>
      <w:r w:rsidRPr="00D717CF">
        <w:rPr>
          <w:b/>
          <w:bCs/>
        </w:rPr>
        <w:t>муниципальной программы</w:t>
      </w:r>
    </w:p>
    <w:p w:rsidR="00F533A6" w:rsidRPr="003E67B5" w:rsidRDefault="00F533A6" w:rsidP="00F533A6">
      <w:pPr>
        <w:pStyle w:val="Default"/>
        <w:jc w:val="center"/>
        <w:rPr>
          <w:sz w:val="28"/>
          <w:szCs w:val="28"/>
        </w:rPr>
      </w:pPr>
      <w:r w:rsidRPr="00D717CF">
        <w:rPr>
          <w:b/>
          <w:bCs/>
        </w:rPr>
        <w:t xml:space="preserve">«Формирование современной городской среды на территории муниципального образования </w:t>
      </w:r>
      <w:r w:rsidR="00FA085A">
        <w:rPr>
          <w:b/>
          <w:bCs/>
        </w:rPr>
        <w:t>Новичихинский</w:t>
      </w:r>
      <w:r w:rsidRPr="00D717CF">
        <w:rPr>
          <w:b/>
          <w:bCs/>
        </w:rPr>
        <w:t xml:space="preserve"> </w:t>
      </w:r>
      <w:r w:rsidRPr="004C0045">
        <w:rPr>
          <w:b/>
          <w:bCs/>
        </w:rPr>
        <w:t xml:space="preserve">сельсовет </w:t>
      </w:r>
      <w:r w:rsidR="00FA085A">
        <w:rPr>
          <w:b/>
          <w:bCs/>
        </w:rPr>
        <w:t>Новичихинского</w:t>
      </w:r>
      <w:r w:rsidRPr="004C0045">
        <w:rPr>
          <w:b/>
          <w:bCs/>
        </w:rPr>
        <w:t xml:space="preserve"> района Алтайского края</w:t>
      </w:r>
    </w:p>
    <w:p w:rsidR="00F533A6" w:rsidRPr="005F593D" w:rsidRDefault="00F533A6" w:rsidP="00F533A6">
      <w:pPr>
        <w:tabs>
          <w:tab w:val="left" w:pos="2964"/>
        </w:tabs>
        <w:rPr>
          <w:rFonts w:ascii="Times New Roman" w:hAnsi="Times New Roman"/>
          <w:sz w:val="24"/>
          <w:szCs w:val="24"/>
        </w:rPr>
      </w:pPr>
      <w:r w:rsidRPr="005F593D">
        <w:rPr>
          <w:rFonts w:ascii="Times New Roman" w:hAnsi="Times New Roman"/>
          <w:sz w:val="24"/>
          <w:szCs w:val="24"/>
        </w:rPr>
        <w:tab/>
        <w:t xml:space="preserve">                     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085"/>
        <w:gridCol w:w="7597"/>
      </w:tblGrid>
      <w:tr w:rsidR="00F533A6" w:rsidTr="003A245E">
        <w:tc>
          <w:tcPr>
            <w:tcW w:w="1444" w:type="pct"/>
          </w:tcPr>
          <w:p w:rsidR="00F533A6" w:rsidRPr="007D136F" w:rsidRDefault="00F533A6" w:rsidP="003A245E">
            <w:pPr>
              <w:shd w:val="clear" w:color="auto" w:fill="FFFFFF"/>
              <w:tabs>
                <w:tab w:val="left" w:pos="3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3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556" w:type="pct"/>
          </w:tcPr>
          <w:p w:rsidR="00FA085A" w:rsidRPr="00FA085A" w:rsidRDefault="00F533A6" w:rsidP="00FA085A">
            <w:pPr>
              <w:pStyle w:val="Default"/>
              <w:jc w:val="both"/>
            </w:pPr>
            <w:r w:rsidRPr="00FA085A">
              <w:t>«</w:t>
            </w:r>
            <w:r w:rsidR="00FA085A" w:rsidRPr="00FA085A">
              <w:rPr>
                <w:bCs/>
              </w:rPr>
              <w:t>Формирование современной городской среды на территории муниципального образования   Новичихинский  сельсовет Новичихинского района Алтайского края</w:t>
            </w:r>
          </w:p>
          <w:p w:rsidR="00F533A6" w:rsidRPr="007D136F" w:rsidRDefault="00FA085A" w:rsidP="00FA085A">
            <w:pPr>
              <w:ind w:right="5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085A">
              <w:rPr>
                <w:rFonts w:ascii="Times New Roman" w:hAnsi="Times New Roman"/>
                <w:bCs/>
                <w:sz w:val="24"/>
                <w:szCs w:val="24"/>
              </w:rPr>
              <w:t>на 2018-2022 годы</w:t>
            </w:r>
            <w:r w:rsidR="00F533A6" w:rsidRPr="00FA08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 (далее  Программа)</w:t>
            </w:r>
          </w:p>
        </w:tc>
      </w:tr>
      <w:tr w:rsidR="00F533A6" w:rsidTr="003A245E">
        <w:tc>
          <w:tcPr>
            <w:tcW w:w="1444" w:type="pct"/>
          </w:tcPr>
          <w:p w:rsidR="00F533A6" w:rsidRPr="00E073B0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73B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:rsidR="00F533A6" w:rsidRPr="00E073B0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73B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3556" w:type="pct"/>
          </w:tcPr>
          <w:p w:rsidR="00F533A6" w:rsidRPr="00E073B0" w:rsidRDefault="00F533A6" w:rsidP="00FA085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73B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E073B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A085A">
              <w:rPr>
                <w:rFonts w:ascii="Times New Roman" w:hAnsi="Times New Roman"/>
                <w:bCs/>
                <w:sz w:val="24"/>
                <w:szCs w:val="24"/>
              </w:rPr>
              <w:t>Новичихинского</w:t>
            </w:r>
            <w:r w:rsidRPr="00E073B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</w:t>
            </w:r>
            <w:r w:rsidR="00FA085A">
              <w:rPr>
                <w:rFonts w:ascii="Times New Roman" w:hAnsi="Times New Roman" w:cs="Times New Roman"/>
                <w:sz w:val="24"/>
                <w:szCs w:val="24"/>
              </w:rPr>
              <w:t>Новичихинского</w:t>
            </w:r>
            <w:r w:rsidRPr="00E073B0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F533A6" w:rsidTr="003A245E">
        <w:tc>
          <w:tcPr>
            <w:tcW w:w="1444" w:type="pct"/>
          </w:tcPr>
          <w:p w:rsidR="00F533A6" w:rsidRPr="00E073B0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73B0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3556" w:type="pct"/>
          </w:tcPr>
          <w:p w:rsidR="00F533A6" w:rsidRPr="00E073B0" w:rsidRDefault="00F533A6" w:rsidP="00FA085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73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F533A6" w:rsidTr="003A245E">
        <w:trPr>
          <w:trHeight w:val="1045"/>
        </w:trPr>
        <w:tc>
          <w:tcPr>
            <w:tcW w:w="1444" w:type="pct"/>
          </w:tcPr>
          <w:p w:rsidR="00F533A6" w:rsidRPr="00E073B0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73B0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3556" w:type="pct"/>
          </w:tcPr>
          <w:p w:rsidR="00F533A6" w:rsidRPr="00850FBB" w:rsidRDefault="00F533A6" w:rsidP="00FA085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 муниципального образования  </w:t>
            </w:r>
            <w:r w:rsidR="00FA0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Новичихинский</w:t>
            </w:r>
            <w:r w:rsidRPr="00850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 </w:t>
            </w:r>
            <w:r w:rsidR="00FA0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Новичихинского</w:t>
            </w:r>
            <w:r w:rsidRPr="00850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района, граждане, их объединения, заинтересованные лица, общественные организации, </w:t>
            </w:r>
            <w:r w:rsidRPr="00850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подрядные организации.</w:t>
            </w:r>
          </w:p>
        </w:tc>
      </w:tr>
      <w:tr w:rsidR="00F533A6" w:rsidTr="003A245E">
        <w:tc>
          <w:tcPr>
            <w:tcW w:w="1444" w:type="pct"/>
          </w:tcPr>
          <w:p w:rsidR="00F533A6" w:rsidRPr="00E073B0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73B0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3556" w:type="pct"/>
          </w:tcPr>
          <w:p w:rsidR="00F533A6" w:rsidRDefault="00F533A6" w:rsidP="003A2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3B0">
              <w:rPr>
                <w:rFonts w:ascii="Times New Roman" w:hAnsi="Times New Roman"/>
                <w:sz w:val="24"/>
                <w:szCs w:val="24"/>
              </w:rPr>
              <w:t>Программа состоит из следующих подпрограмм и включенных в них основных мероприятий:</w:t>
            </w:r>
          </w:p>
          <w:p w:rsidR="00F533A6" w:rsidRPr="00E073B0" w:rsidRDefault="00F533A6" w:rsidP="003A2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E073B0">
              <w:rPr>
                <w:rFonts w:ascii="Times New Roman" w:hAnsi="Times New Roman"/>
                <w:sz w:val="24"/>
                <w:szCs w:val="24"/>
              </w:rPr>
              <w:t xml:space="preserve"> Благоустройство </w:t>
            </w:r>
            <w:r>
              <w:rPr>
                <w:rFonts w:ascii="Times New Roman" w:hAnsi="Times New Roman"/>
                <w:sz w:val="24"/>
                <w:szCs w:val="24"/>
              </w:rPr>
              <w:t>общественных территорий и территории многоквартирн</w:t>
            </w:r>
            <w:r w:rsidR="00FA085A"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  <w:r w:rsidR="00FA085A"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073B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073B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A085A">
              <w:rPr>
                <w:rFonts w:ascii="Times New Roman" w:hAnsi="Times New Roman"/>
                <w:sz w:val="24"/>
                <w:szCs w:val="24"/>
              </w:rPr>
              <w:t>Новичиха Новичихинского</w:t>
            </w:r>
            <w:r w:rsidRPr="00E073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района  Алтайского края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</w:t>
            </w:r>
          </w:p>
          <w:p w:rsidR="00F533A6" w:rsidRPr="00E073B0" w:rsidRDefault="00F533A6" w:rsidP="003A245E">
            <w:pPr>
              <w:spacing w:after="0" w:line="240" w:lineRule="auto"/>
              <w:ind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3B0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A085A">
              <w:rPr>
                <w:rFonts w:ascii="Times New Roman" w:hAnsi="Times New Roman"/>
                <w:sz w:val="24"/>
                <w:szCs w:val="24"/>
              </w:rPr>
              <w:t>.</w:t>
            </w:r>
            <w:r w:rsidRPr="00E073B0">
              <w:rPr>
                <w:rFonts w:ascii="Times New Roman" w:hAnsi="Times New Roman"/>
                <w:sz w:val="24"/>
                <w:szCs w:val="24"/>
              </w:rPr>
              <w:t xml:space="preserve"> Благоустройство парка</w:t>
            </w:r>
            <w:r w:rsidR="00FA085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="00FA085A">
              <w:rPr>
                <w:rFonts w:ascii="Times New Roman" w:hAnsi="Times New Roman"/>
                <w:sz w:val="24"/>
                <w:szCs w:val="24"/>
              </w:rPr>
              <w:t>Юбилейный</w:t>
            </w:r>
            <w:proofErr w:type="gramEnd"/>
            <w:r w:rsidR="00FA085A">
              <w:rPr>
                <w:rFonts w:ascii="Times New Roman" w:hAnsi="Times New Roman"/>
                <w:sz w:val="24"/>
                <w:szCs w:val="24"/>
              </w:rPr>
              <w:t>»</w:t>
            </w:r>
            <w:r w:rsidRPr="00E073B0">
              <w:rPr>
                <w:rFonts w:ascii="Times New Roman" w:hAnsi="Times New Roman"/>
                <w:sz w:val="24"/>
                <w:szCs w:val="24"/>
              </w:rPr>
              <w:t xml:space="preserve"> с.  </w:t>
            </w:r>
            <w:r w:rsidR="00AE66F2">
              <w:rPr>
                <w:rFonts w:ascii="Times New Roman" w:hAnsi="Times New Roman"/>
                <w:sz w:val="24"/>
                <w:szCs w:val="24"/>
              </w:rPr>
              <w:t>Новичиха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  <w:r w:rsidRPr="00E073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FA085A" w:rsidRDefault="00F533A6" w:rsidP="003A245E">
            <w:pPr>
              <w:spacing w:after="0" w:line="240" w:lineRule="auto"/>
              <w:ind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  <w:r w:rsidRPr="00E073B0">
              <w:rPr>
                <w:rFonts w:ascii="Times New Roman" w:hAnsi="Times New Roman"/>
                <w:sz w:val="24"/>
                <w:szCs w:val="24"/>
              </w:rPr>
              <w:t>.</w:t>
            </w:r>
            <w:r w:rsidR="00FA0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</w:t>
            </w:r>
            <w:r w:rsidRPr="00E073B0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085A">
              <w:rPr>
                <w:rFonts w:ascii="Times New Roman" w:hAnsi="Times New Roman"/>
                <w:sz w:val="24"/>
                <w:szCs w:val="24"/>
              </w:rPr>
              <w:t xml:space="preserve">центральной площади </w:t>
            </w:r>
            <w:proofErr w:type="gramStart"/>
            <w:r w:rsidR="00FA085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FA085A">
              <w:rPr>
                <w:rFonts w:ascii="Times New Roman" w:hAnsi="Times New Roman"/>
                <w:sz w:val="24"/>
                <w:szCs w:val="24"/>
              </w:rPr>
              <w:t>. Новичиха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E073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33A6" w:rsidRPr="00E073B0" w:rsidRDefault="00FA085A" w:rsidP="003A245E">
            <w:pPr>
              <w:spacing w:after="0" w:line="240" w:lineRule="auto"/>
              <w:ind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Благоустройство территории парка Памяти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Новичиха</w:t>
            </w:r>
            <w:r w:rsidR="00F533A6" w:rsidRPr="00E073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33A6" w:rsidRDefault="00F533A6" w:rsidP="003A245E">
            <w:pPr>
              <w:spacing w:after="0" w:line="240" w:lineRule="auto"/>
              <w:ind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6809BD">
              <w:rPr>
                <w:rFonts w:ascii="Times New Roman" w:hAnsi="Times New Roman"/>
                <w:sz w:val="24"/>
                <w:szCs w:val="24"/>
              </w:rPr>
              <w:t>4</w:t>
            </w:r>
            <w:r w:rsidRPr="00E073B0">
              <w:rPr>
                <w:rFonts w:ascii="Times New Roman" w:hAnsi="Times New Roman"/>
                <w:sz w:val="24"/>
                <w:szCs w:val="24"/>
              </w:rPr>
              <w:t xml:space="preserve">. Благоустройство </w:t>
            </w:r>
            <w:r>
              <w:rPr>
                <w:rFonts w:ascii="Times New Roman" w:hAnsi="Times New Roman"/>
                <w:sz w:val="24"/>
                <w:szCs w:val="24"/>
              </w:rPr>
              <w:t>дворовой  территории  многоквартирн</w:t>
            </w:r>
            <w:r w:rsidR="006809BD">
              <w:rPr>
                <w:rFonts w:ascii="Times New Roman" w:hAnsi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  <w:r w:rsidR="006809BD"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33A6" w:rsidRPr="00E073B0" w:rsidRDefault="00F533A6" w:rsidP="003A245E">
            <w:pPr>
              <w:spacing w:after="0" w:line="298" w:lineRule="exact"/>
              <w:ind w:right="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3A6" w:rsidTr="003A245E">
        <w:trPr>
          <w:trHeight w:val="1512"/>
        </w:trPr>
        <w:tc>
          <w:tcPr>
            <w:tcW w:w="1444" w:type="pct"/>
          </w:tcPr>
          <w:p w:rsidR="00F533A6" w:rsidRPr="00E073B0" w:rsidRDefault="00F533A6" w:rsidP="003A245E">
            <w:pPr>
              <w:rPr>
                <w:rFonts w:ascii="Times New Roman" w:hAnsi="Times New Roman"/>
                <w:sz w:val="24"/>
                <w:szCs w:val="24"/>
              </w:rPr>
            </w:pPr>
            <w:r w:rsidRPr="00E073B0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3556" w:type="pct"/>
          </w:tcPr>
          <w:p w:rsidR="00F533A6" w:rsidRPr="00E073B0" w:rsidRDefault="00F533A6" w:rsidP="004A7B6F">
            <w:pPr>
              <w:pStyle w:val="Default"/>
            </w:pPr>
            <w:r w:rsidRPr="00E073B0">
              <w:rPr>
                <w:color w:val="26282F"/>
              </w:rPr>
              <w:t>Повышение</w:t>
            </w:r>
            <w:r w:rsidRPr="00E073B0">
              <w:t xml:space="preserve"> качественных и комфортных условий </w:t>
            </w:r>
            <w:r w:rsidRPr="00E073B0">
              <w:rPr>
                <w:color w:val="26282F"/>
              </w:rPr>
              <w:t>городской среды</w:t>
            </w:r>
            <w:r w:rsidRPr="00E073B0">
              <w:t xml:space="preserve"> для  проживания, отдыха и формирования  здорового</w:t>
            </w:r>
            <w:r>
              <w:t xml:space="preserve"> о</w:t>
            </w:r>
            <w:r w:rsidRPr="00E073B0">
              <w:t>браза жизни населения, повышение  уровня  благоустройства территорий</w:t>
            </w:r>
            <w:r>
              <w:t xml:space="preserve"> </w:t>
            </w:r>
            <w:r w:rsidRPr="00E073B0">
              <w:t xml:space="preserve">муниципального образования </w:t>
            </w:r>
            <w:r w:rsidR="006809BD">
              <w:t>Новичихинский</w:t>
            </w:r>
            <w:r w:rsidRPr="00E073B0">
              <w:t xml:space="preserve">  сельсовет </w:t>
            </w:r>
            <w:r w:rsidR="006809BD">
              <w:t>Новичихинского</w:t>
            </w:r>
            <w:r w:rsidRPr="00E073B0">
              <w:t xml:space="preserve"> района Алтайского края  </w:t>
            </w:r>
          </w:p>
        </w:tc>
      </w:tr>
      <w:tr w:rsidR="00F533A6" w:rsidTr="003A245E">
        <w:tc>
          <w:tcPr>
            <w:tcW w:w="1444" w:type="pct"/>
          </w:tcPr>
          <w:p w:rsidR="00F533A6" w:rsidRPr="00E073B0" w:rsidRDefault="00F533A6" w:rsidP="003A245E">
            <w:pPr>
              <w:rPr>
                <w:rFonts w:ascii="Times New Roman" w:hAnsi="Times New Roman"/>
                <w:sz w:val="24"/>
                <w:szCs w:val="24"/>
              </w:rPr>
            </w:pPr>
            <w:r w:rsidRPr="00E073B0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3556" w:type="pct"/>
          </w:tcPr>
          <w:p w:rsidR="00F533A6" w:rsidRPr="00E073B0" w:rsidRDefault="00F533A6" w:rsidP="003A245E">
            <w:pPr>
              <w:pStyle w:val="Default"/>
              <w:jc w:val="both"/>
            </w:pPr>
            <w:r w:rsidRPr="00E073B0">
              <w:t xml:space="preserve">1. </w:t>
            </w:r>
            <w:r w:rsidR="004A7B6F" w:rsidRPr="004A7B6F">
              <w:t>Повышение уровня благоустройства дворовых территорий муниципального образования</w:t>
            </w:r>
            <w:r w:rsidR="004A7B6F">
              <w:t xml:space="preserve"> Новичихинский сельсовет Новичихинского района Алтайского края</w:t>
            </w:r>
            <w:r w:rsidRPr="00E073B0">
              <w:t xml:space="preserve">; </w:t>
            </w:r>
          </w:p>
          <w:p w:rsidR="00F533A6" w:rsidRPr="00E073B0" w:rsidRDefault="00F533A6" w:rsidP="003A245E">
            <w:pPr>
              <w:pStyle w:val="Default"/>
              <w:jc w:val="both"/>
            </w:pPr>
            <w:r w:rsidRPr="00E073B0">
              <w:t xml:space="preserve"> 2.</w:t>
            </w:r>
            <w:r w:rsidR="004A7B6F">
              <w:t xml:space="preserve"> </w:t>
            </w:r>
            <w:r w:rsidRPr="00E073B0">
              <w:t>Привле</w:t>
            </w:r>
            <w:r>
              <w:t xml:space="preserve">чение населения муниципального </w:t>
            </w:r>
            <w:r w:rsidRPr="00E073B0">
              <w:t xml:space="preserve">образования </w:t>
            </w:r>
            <w:r w:rsidR="006809BD">
              <w:t>Новичихинский</w:t>
            </w:r>
            <w:r>
              <w:t xml:space="preserve"> сельсовет к активному </w:t>
            </w:r>
            <w:r w:rsidRPr="00E073B0">
              <w:t>участию в выявлении и определении степени   приоритетности проблем программы местного</w:t>
            </w:r>
            <w:r>
              <w:t xml:space="preserve"> </w:t>
            </w:r>
            <w:r w:rsidRPr="00E073B0">
              <w:t>значения, подготовке, реализации, контроле качества и приемке работ, выполняемых в рамках Программы, а так</w:t>
            </w:r>
            <w:r>
              <w:t xml:space="preserve"> </w:t>
            </w:r>
            <w:r w:rsidRPr="00E073B0">
              <w:t>же последующем содержании и обеспечении сохранности</w:t>
            </w:r>
            <w:r>
              <w:t xml:space="preserve">  </w:t>
            </w:r>
            <w:r w:rsidRPr="00E073B0">
              <w:t xml:space="preserve">объектов благоустройства; </w:t>
            </w:r>
          </w:p>
          <w:p w:rsidR="00F533A6" w:rsidRPr="00E073B0" w:rsidRDefault="00F533A6" w:rsidP="003A245E">
            <w:pPr>
              <w:pStyle w:val="Default"/>
              <w:jc w:val="both"/>
            </w:pPr>
            <w:r w:rsidRPr="00E073B0">
              <w:t>3. Повышение уровня</w:t>
            </w:r>
            <w:r>
              <w:t xml:space="preserve"> вовлеченности заинтересованных </w:t>
            </w:r>
            <w:r w:rsidRPr="00E073B0">
              <w:t>граждан, организаций в реализацию мероприятий по благоустройству территорий общего пользования и</w:t>
            </w:r>
            <w:r>
              <w:t xml:space="preserve"> </w:t>
            </w:r>
            <w:r w:rsidRPr="00E073B0">
              <w:t>дворов</w:t>
            </w:r>
            <w:r w:rsidR="004A7B6F">
              <w:t>ых</w:t>
            </w:r>
            <w:r w:rsidRPr="00E073B0">
              <w:t xml:space="preserve"> территорий многоквартирн</w:t>
            </w:r>
            <w:r w:rsidR="004A7B6F">
              <w:t>ых</w:t>
            </w:r>
            <w:r>
              <w:t xml:space="preserve"> домов на </w:t>
            </w:r>
            <w:r w:rsidRPr="00E073B0">
              <w:t xml:space="preserve">территории муниципального образования </w:t>
            </w:r>
          </w:p>
          <w:p w:rsidR="00F533A6" w:rsidRPr="00E073B0" w:rsidRDefault="004A7B6F" w:rsidP="003A245E">
            <w:pPr>
              <w:pStyle w:val="Default"/>
              <w:ind w:left="-3"/>
            </w:pPr>
            <w:r>
              <w:t>Новичихинский</w:t>
            </w:r>
            <w:r w:rsidR="00F533A6" w:rsidRPr="00E073B0">
              <w:t xml:space="preserve"> сельсовет</w:t>
            </w:r>
            <w:r>
              <w:t xml:space="preserve"> Новичихинского</w:t>
            </w:r>
            <w:r w:rsidR="00F533A6">
              <w:t xml:space="preserve"> района </w:t>
            </w:r>
            <w:r w:rsidR="00F533A6" w:rsidRPr="00E073B0">
              <w:t xml:space="preserve">Алтайского края; </w:t>
            </w:r>
          </w:p>
          <w:p w:rsidR="00F533A6" w:rsidRPr="00E073B0" w:rsidRDefault="00F533A6" w:rsidP="003A245E">
            <w:pPr>
              <w:pStyle w:val="Default"/>
              <w:jc w:val="both"/>
            </w:pPr>
            <w:r w:rsidRPr="00E073B0">
              <w:t xml:space="preserve">4. Совершенствование эстетичного вида и </w:t>
            </w:r>
            <w:r>
              <w:t xml:space="preserve">создание </w:t>
            </w:r>
            <w:r w:rsidRPr="00E073B0">
              <w:t>гармоничной архитектурно-ландшафтной среды муниципального образования</w:t>
            </w:r>
            <w:r w:rsidRPr="00E073B0">
              <w:rPr>
                <w:bCs/>
              </w:rPr>
              <w:t xml:space="preserve"> </w:t>
            </w:r>
            <w:r w:rsidR="004A7B6F" w:rsidRPr="004A7B6F">
              <w:t xml:space="preserve">Новичихинский сельсовет Новичихинского района </w:t>
            </w:r>
            <w:r w:rsidRPr="00E073B0">
              <w:t xml:space="preserve">Алтайского края. </w:t>
            </w:r>
          </w:p>
          <w:p w:rsidR="00F533A6" w:rsidRPr="00E073B0" w:rsidRDefault="00F533A6" w:rsidP="003A245E">
            <w:pPr>
              <w:pStyle w:val="Default"/>
            </w:pPr>
          </w:p>
        </w:tc>
      </w:tr>
      <w:tr w:rsidR="00F533A6" w:rsidTr="003A245E">
        <w:tc>
          <w:tcPr>
            <w:tcW w:w="1444" w:type="pct"/>
          </w:tcPr>
          <w:p w:rsidR="00F533A6" w:rsidRPr="00E073B0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73B0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</w:p>
          <w:p w:rsidR="00F533A6" w:rsidRPr="00E073B0" w:rsidRDefault="00F533A6" w:rsidP="003A245E">
            <w:pPr>
              <w:rPr>
                <w:rFonts w:ascii="Times New Roman" w:hAnsi="Times New Roman"/>
                <w:sz w:val="24"/>
                <w:szCs w:val="24"/>
              </w:rPr>
            </w:pPr>
            <w:r w:rsidRPr="00E073B0">
              <w:rPr>
                <w:rFonts w:ascii="Times New Roman" w:hAnsi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3556" w:type="pct"/>
          </w:tcPr>
          <w:p w:rsidR="004A7B6F" w:rsidRPr="004A7B6F" w:rsidRDefault="004A7B6F" w:rsidP="004A7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4A7B6F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lastRenderedPageBreak/>
              <w:t xml:space="preserve">Цель: повышение уровня комплексного благоустройства для повышения качества жизни граждан на территории </w:t>
            </w: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Новичихинского сельсовета</w:t>
            </w:r>
            <w:r w:rsidRPr="004A7B6F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.</w:t>
            </w:r>
          </w:p>
          <w:p w:rsidR="00F533A6" w:rsidRPr="00E073B0" w:rsidRDefault="004A7B6F" w:rsidP="004A7B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B6F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lastRenderedPageBreak/>
              <w:t xml:space="preserve">Задача: совершенствование благоустройства территорий путем установки спортивно-детских комплексов на территории </w:t>
            </w: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Новичихинского сельсовета</w:t>
            </w:r>
            <w:r w:rsidRPr="004A7B6F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, содействия в установке скамеек и урн.</w:t>
            </w:r>
            <w:r w:rsidR="00F533A6">
              <w:rPr>
                <w:sz w:val="24"/>
                <w:szCs w:val="24"/>
              </w:rPr>
              <w:t xml:space="preserve"> </w:t>
            </w:r>
          </w:p>
        </w:tc>
      </w:tr>
      <w:tr w:rsidR="00F533A6" w:rsidTr="003A245E">
        <w:tc>
          <w:tcPr>
            <w:tcW w:w="1444" w:type="pct"/>
          </w:tcPr>
          <w:p w:rsidR="00F533A6" w:rsidRPr="00E073B0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7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и этапы реализации </w:t>
            </w:r>
          </w:p>
          <w:p w:rsidR="00F533A6" w:rsidRDefault="00F533A6" w:rsidP="004A7B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73B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  <w:p w:rsidR="004A7B6F" w:rsidRPr="00E073B0" w:rsidRDefault="004A7B6F" w:rsidP="004A7B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pct"/>
          </w:tcPr>
          <w:tbl>
            <w:tblPr>
              <w:tblW w:w="12240" w:type="dxa"/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F533A6" w:rsidRPr="00E073B0" w:rsidTr="003A245E">
              <w:trPr>
                <w:trHeight w:val="376"/>
              </w:trPr>
              <w:tc>
                <w:tcPr>
                  <w:tcW w:w="12240" w:type="dxa"/>
                </w:tcPr>
                <w:p w:rsidR="00F533A6" w:rsidRPr="006E08FB" w:rsidRDefault="00F533A6" w:rsidP="003A245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E08F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2018-2022 годы</w:t>
                  </w:r>
                </w:p>
                <w:p w:rsidR="00F533A6" w:rsidRPr="00E073B0" w:rsidRDefault="00F533A6" w:rsidP="003A245E">
                  <w:pPr>
                    <w:pStyle w:val="Default"/>
                  </w:pPr>
                </w:p>
              </w:tc>
            </w:tr>
          </w:tbl>
          <w:p w:rsidR="00F533A6" w:rsidRPr="00E073B0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A6" w:rsidTr="003A245E">
        <w:trPr>
          <w:trHeight w:val="1590"/>
        </w:trPr>
        <w:tc>
          <w:tcPr>
            <w:tcW w:w="1444" w:type="pct"/>
            <w:vAlign w:val="center"/>
          </w:tcPr>
          <w:p w:rsidR="00F533A6" w:rsidRPr="007D136F" w:rsidRDefault="00F533A6" w:rsidP="003A2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основных </w:t>
            </w:r>
            <w:r w:rsidRPr="007D136F">
              <w:rPr>
                <w:rFonts w:ascii="Times New Roman" w:hAnsi="Times New Roman"/>
                <w:sz w:val="24"/>
                <w:szCs w:val="24"/>
              </w:rPr>
              <w:t>мероприятий муниципальной программы</w:t>
            </w:r>
          </w:p>
        </w:tc>
        <w:tc>
          <w:tcPr>
            <w:tcW w:w="3556" w:type="pct"/>
            <w:vAlign w:val="center"/>
          </w:tcPr>
          <w:p w:rsidR="00F533A6" w:rsidRDefault="00F533A6" w:rsidP="003A245E">
            <w:pPr>
              <w:tabs>
                <w:tab w:val="left" w:pos="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7D136F">
              <w:rPr>
                <w:rFonts w:ascii="Times New Roman" w:hAnsi="Times New Roman"/>
                <w:sz w:val="24"/>
                <w:szCs w:val="24"/>
              </w:rPr>
              <w:t xml:space="preserve">Благоустройство общественных территорий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 w:rsidR="004A7B6F">
              <w:rPr>
                <w:rFonts w:ascii="Times New Roman" w:hAnsi="Times New Roman"/>
                <w:sz w:val="24"/>
                <w:szCs w:val="24"/>
              </w:rPr>
              <w:t xml:space="preserve">Новичиха </w:t>
            </w:r>
            <w:r w:rsidRPr="007D136F">
              <w:rPr>
                <w:rFonts w:ascii="Times New Roman" w:hAnsi="Times New Roman"/>
                <w:sz w:val="24"/>
                <w:szCs w:val="24"/>
              </w:rPr>
              <w:t>(</w:t>
            </w:r>
            <w:r w:rsidR="004A7B6F">
              <w:rPr>
                <w:rFonts w:ascii="Times New Roman" w:hAnsi="Times New Roman"/>
                <w:sz w:val="24"/>
                <w:szCs w:val="24"/>
              </w:rPr>
              <w:t xml:space="preserve">центральной </w:t>
            </w:r>
            <w:r w:rsidRPr="007D136F">
              <w:rPr>
                <w:rFonts w:ascii="Times New Roman" w:hAnsi="Times New Roman"/>
                <w:sz w:val="24"/>
                <w:szCs w:val="24"/>
              </w:rPr>
              <w:t>площад</w:t>
            </w:r>
            <w:r w:rsidR="004A7B6F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36F">
              <w:rPr>
                <w:rFonts w:ascii="Times New Roman" w:hAnsi="Times New Roman"/>
                <w:sz w:val="24"/>
                <w:szCs w:val="24"/>
              </w:rPr>
              <w:t>, парков</w:t>
            </w:r>
            <w:r w:rsidR="004A7B6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="004A7B6F">
              <w:rPr>
                <w:rFonts w:ascii="Times New Roman" w:hAnsi="Times New Roman"/>
                <w:sz w:val="24"/>
                <w:szCs w:val="24"/>
              </w:rPr>
              <w:t>Юбилейный</w:t>
            </w:r>
            <w:proofErr w:type="gramEnd"/>
            <w:r w:rsidR="004A7B6F">
              <w:rPr>
                <w:rFonts w:ascii="Times New Roman" w:hAnsi="Times New Roman"/>
                <w:sz w:val="24"/>
                <w:szCs w:val="24"/>
              </w:rPr>
              <w:t>» и парка Памяти)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533A6" w:rsidRPr="007D136F" w:rsidRDefault="00F533A6" w:rsidP="003A245E">
            <w:pPr>
              <w:tabs>
                <w:tab w:val="left" w:pos="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7D136F">
              <w:rPr>
                <w:rFonts w:ascii="Times New Roman" w:hAnsi="Times New Roman"/>
                <w:sz w:val="24"/>
                <w:szCs w:val="24"/>
              </w:rPr>
              <w:t xml:space="preserve">Благоустройство дворовых территорий </w:t>
            </w:r>
            <w:proofErr w:type="gramStart"/>
            <w:r w:rsidRPr="007D136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A7B6F">
              <w:rPr>
                <w:rFonts w:ascii="Times New Roman" w:hAnsi="Times New Roman"/>
                <w:sz w:val="24"/>
                <w:szCs w:val="24"/>
              </w:rPr>
              <w:t>Новичиха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D13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33A6" w:rsidRPr="00510086" w:rsidRDefault="00F533A6" w:rsidP="003A245E">
            <w:pPr>
              <w:tabs>
                <w:tab w:val="left" w:pos="34"/>
              </w:tabs>
              <w:spacing w:after="0"/>
              <w:ind w:firstLine="31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3A6" w:rsidTr="003A245E">
        <w:tc>
          <w:tcPr>
            <w:tcW w:w="1444" w:type="pct"/>
            <w:vAlign w:val="center"/>
          </w:tcPr>
          <w:p w:rsidR="00F533A6" w:rsidRDefault="00F533A6" w:rsidP="003A2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D136F">
              <w:rPr>
                <w:rFonts w:ascii="Times New Roman" w:hAnsi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 для достижения  задач</w:t>
            </w:r>
          </w:p>
        </w:tc>
        <w:tc>
          <w:tcPr>
            <w:tcW w:w="3556" w:type="pct"/>
            <w:vAlign w:val="center"/>
          </w:tcPr>
          <w:p w:rsidR="00F533A6" w:rsidRPr="001F772B" w:rsidRDefault="00F533A6" w:rsidP="003A245E">
            <w:pPr>
              <w:tabs>
                <w:tab w:val="left" w:pos="-107"/>
              </w:tabs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1F772B">
              <w:rPr>
                <w:rFonts w:ascii="Times New Roman" w:hAnsi="Times New Roman"/>
                <w:sz w:val="24"/>
                <w:szCs w:val="24"/>
              </w:rPr>
              <w:t>Разработка  проектной  документации, оценка  достоверности проектной стоимости;</w:t>
            </w:r>
          </w:p>
          <w:p w:rsidR="00F533A6" w:rsidRDefault="00F533A6" w:rsidP="003A245E">
            <w:pPr>
              <w:pStyle w:val="ab"/>
              <w:numPr>
                <w:ilvl w:val="0"/>
                <w:numId w:val="14"/>
              </w:numPr>
              <w:tabs>
                <w:tab w:val="left" w:pos="-107"/>
              </w:tabs>
              <w:spacing w:after="0"/>
              <w:ind w:left="35" w:hanging="6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 Проведение работ по благоустройству;</w:t>
            </w:r>
          </w:p>
          <w:p w:rsidR="00F533A6" w:rsidRPr="001F772B" w:rsidRDefault="00F533A6" w:rsidP="003A245E">
            <w:pPr>
              <w:pStyle w:val="ab"/>
              <w:numPr>
                <w:ilvl w:val="0"/>
                <w:numId w:val="14"/>
              </w:numPr>
              <w:tabs>
                <w:tab w:val="left" w:pos="-107"/>
              </w:tabs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3. Благоустройство территорий</w:t>
            </w:r>
            <w:r w:rsidR="004A7B6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  которых расположены объекты физических и юридических лиц.</w:t>
            </w:r>
          </w:p>
        </w:tc>
      </w:tr>
      <w:tr w:rsidR="00F533A6" w:rsidTr="003A245E">
        <w:tc>
          <w:tcPr>
            <w:tcW w:w="1444" w:type="pct"/>
          </w:tcPr>
          <w:p w:rsidR="00F533A6" w:rsidRPr="00E073B0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73B0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</w:t>
            </w:r>
          </w:p>
          <w:p w:rsidR="00F533A6" w:rsidRPr="00E073B0" w:rsidRDefault="00F533A6" w:rsidP="003A245E">
            <w:pPr>
              <w:rPr>
                <w:rFonts w:ascii="Times New Roman" w:hAnsi="Times New Roman"/>
                <w:sz w:val="24"/>
                <w:szCs w:val="24"/>
              </w:rPr>
            </w:pPr>
            <w:r w:rsidRPr="00E073B0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556" w:type="pct"/>
          </w:tcPr>
          <w:p w:rsidR="004A7B6F" w:rsidRDefault="004A7B6F" w:rsidP="004A7B6F">
            <w:pPr>
              <w:pStyle w:val="Default"/>
            </w:pPr>
            <w:r>
              <w:t xml:space="preserve">Всего по программе </w:t>
            </w:r>
          </w:p>
          <w:p w:rsidR="004A7B6F" w:rsidRDefault="007E1A85" w:rsidP="004A7B6F">
            <w:pPr>
              <w:pStyle w:val="Default"/>
            </w:pPr>
            <w:r>
              <w:t>3983150 руб</w:t>
            </w:r>
            <w:r w:rsidR="004A7B6F">
              <w:t>., в том  числе:</w:t>
            </w:r>
          </w:p>
          <w:p w:rsidR="004A7B6F" w:rsidRDefault="004A7B6F" w:rsidP="004A7B6F">
            <w:pPr>
              <w:pStyle w:val="Default"/>
            </w:pPr>
            <w:r>
              <w:t xml:space="preserve">__________________ – средства </w:t>
            </w:r>
            <w:r w:rsidR="007E1A85">
              <w:t>краевого</w:t>
            </w:r>
            <w:r>
              <w:t xml:space="preserve"> бюджета;</w:t>
            </w:r>
          </w:p>
          <w:p w:rsidR="004A7B6F" w:rsidRDefault="004A7B6F" w:rsidP="004A7B6F">
            <w:pPr>
              <w:pStyle w:val="Default"/>
            </w:pPr>
            <w:r>
              <w:t>__________________- средства бюджета МО Новичихинский сельсовет</w:t>
            </w:r>
          </w:p>
          <w:p w:rsidR="004A7B6F" w:rsidRDefault="004A7B6F" w:rsidP="004A7B6F">
            <w:pPr>
              <w:pStyle w:val="Default"/>
              <w:jc w:val="both"/>
            </w:pPr>
            <w:r>
              <w:t>_________________- внебюджетные средства</w:t>
            </w:r>
          </w:p>
          <w:p w:rsidR="00F533A6" w:rsidRPr="00E073B0" w:rsidRDefault="004A7B6F" w:rsidP="004A7B6F">
            <w:pPr>
              <w:pStyle w:val="Default"/>
              <w:jc w:val="both"/>
            </w:pPr>
            <w:r w:rsidRPr="00E073B0">
              <w:t xml:space="preserve"> </w:t>
            </w:r>
          </w:p>
        </w:tc>
      </w:tr>
      <w:tr w:rsidR="00F533A6" w:rsidTr="003A245E">
        <w:tc>
          <w:tcPr>
            <w:tcW w:w="1444" w:type="pct"/>
          </w:tcPr>
          <w:p w:rsidR="00F533A6" w:rsidRPr="00E073B0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73B0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</w:p>
          <w:p w:rsidR="00F533A6" w:rsidRPr="00E073B0" w:rsidRDefault="00F533A6" w:rsidP="003A245E">
            <w:pPr>
              <w:rPr>
                <w:rFonts w:ascii="Times New Roman" w:hAnsi="Times New Roman"/>
                <w:sz w:val="24"/>
                <w:szCs w:val="24"/>
              </w:rPr>
            </w:pPr>
            <w:r w:rsidRPr="00E073B0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556" w:type="pct"/>
          </w:tcPr>
          <w:p w:rsidR="00F533A6" w:rsidRPr="002A32EE" w:rsidRDefault="00F533A6" w:rsidP="00B92AA1">
            <w:pPr>
              <w:pStyle w:val="Default"/>
              <w:jc w:val="both"/>
            </w:pPr>
            <w:r w:rsidRPr="00E073B0">
              <w:t>В ходе реализации основных ме</w:t>
            </w:r>
            <w:r>
              <w:t xml:space="preserve">роприятий Программы </w:t>
            </w:r>
            <w:r w:rsidRPr="00E073B0">
              <w:t>предусматривается</w:t>
            </w:r>
            <w:r>
              <w:t xml:space="preserve"> создание благоприятных условий  </w:t>
            </w:r>
            <w:r w:rsidRPr="00E073B0">
              <w:t xml:space="preserve">для проживания и отдыха населения муниципального образования </w:t>
            </w:r>
            <w:r w:rsidR="004A7B6F">
              <w:t>Новичихинский сельсовет Новичихинского района</w:t>
            </w:r>
            <w:r>
              <w:t xml:space="preserve"> </w:t>
            </w:r>
            <w:r w:rsidRPr="00E073B0">
              <w:t>Алтайского края;</w:t>
            </w:r>
          </w:p>
          <w:p w:rsidR="00F533A6" w:rsidRPr="00E073B0" w:rsidRDefault="00F533A6" w:rsidP="00B92AA1">
            <w:pPr>
              <w:pStyle w:val="Default"/>
              <w:jc w:val="both"/>
            </w:pPr>
            <w:r w:rsidRPr="00E073B0">
              <w:t>-   благоустройс</w:t>
            </w:r>
            <w:r>
              <w:t>тво  парка</w:t>
            </w:r>
            <w:r w:rsidR="004A7B6F">
              <w:t xml:space="preserve"> «Юбилейный»</w:t>
            </w:r>
            <w:r>
              <w:t xml:space="preserve">  села  </w:t>
            </w:r>
            <w:r w:rsidR="004A7B6F">
              <w:t>Новичиха</w:t>
            </w:r>
            <w:r w:rsidRPr="00E073B0">
              <w:t xml:space="preserve">, расположенного по адресу: ул. </w:t>
            </w:r>
            <w:r w:rsidR="004A7B6F">
              <w:t>Ленинская, 8И</w:t>
            </w:r>
            <w:r w:rsidRPr="00E073B0">
              <w:t>;</w:t>
            </w:r>
          </w:p>
          <w:p w:rsidR="00F533A6" w:rsidRDefault="00F533A6" w:rsidP="00B92AA1">
            <w:pPr>
              <w:pStyle w:val="Default"/>
              <w:jc w:val="both"/>
            </w:pPr>
            <w:r w:rsidRPr="00E073B0">
              <w:t>- благоустройства   п</w:t>
            </w:r>
            <w:r>
              <w:t xml:space="preserve">арка  </w:t>
            </w:r>
            <w:r w:rsidR="004A7B6F">
              <w:t>Памяти</w:t>
            </w:r>
            <w:r w:rsidRPr="00E073B0">
              <w:t>,</w:t>
            </w:r>
            <w:r>
              <w:t xml:space="preserve"> расположенного  </w:t>
            </w:r>
            <w:r w:rsidRPr="00E073B0">
              <w:t xml:space="preserve">по адресу: </w:t>
            </w:r>
            <w:proofErr w:type="gramStart"/>
            <w:r w:rsidR="004A7B6F">
              <w:t>с</w:t>
            </w:r>
            <w:proofErr w:type="gramEnd"/>
            <w:r w:rsidR="004A7B6F">
              <w:t>. Новичиха ул.  Первомайская, 15</w:t>
            </w:r>
            <w:r w:rsidRPr="00E073B0">
              <w:t>а;</w:t>
            </w:r>
          </w:p>
          <w:p w:rsidR="00B92AA1" w:rsidRPr="00E073B0" w:rsidRDefault="00B92AA1" w:rsidP="00B92AA1">
            <w:pPr>
              <w:pStyle w:val="Default"/>
              <w:jc w:val="both"/>
            </w:pPr>
            <w:r>
              <w:t xml:space="preserve">- благоустройство центральной площади </w:t>
            </w:r>
            <w:proofErr w:type="gramStart"/>
            <w:r>
              <w:t>с</w:t>
            </w:r>
            <w:proofErr w:type="gramEnd"/>
            <w:r>
              <w:t>. Новичиха</w:t>
            </w:r>
          </w:p>
          <w:p w:rsidR="00F533A6" w:rsidRPr="00E073B0" w:rsidRDefault="00F533A6" w:rsidP="00B92AA1">
            <w:pPr>
              <w:pStyle w:val="Default"/>
              <w:jc w:val="both"/>
            </w:pPr>
            <w:r w:rsidRPr="00E073B0">
              <w:t xml:space="preserve">-   </w:t>
            </w:r>
            <w:r w:rsidR="00B92AA1" w:rsidRPr="00B92AA1">
              <w:t>благоустройство  дворовых территорий многоквартирных  жилых домов в соответствии с адресным перечнем</w:t>
            </w:r>
            <w:r w:rsidR="00B92AA1">
              <w:t>;</w:t>
            </w:r>
          </w:p>
          <w:p w:rsidR="00F533A6" w:rsidRPr="00E073B0" w:rsidRDefault="00F533A6" w:rsidP="00B92AA1">
            <w:pPr>
              <w:pStyle w:val="Default"/>
              <w:jc w:val="both"/>
            </w:pPr>
            <w:r w:rsidRPr="00E073B0">
              <w:t xml:space="preserve"> - приведение дорог, трот</w:t>
            </w:r>
            <w:r>
              <w:t xml:space="preserve">уаров и парковочных карманов в </w:t>
            </w:r>
            <w:r w:rsidRPr="00E073B0">
              <w:t xml:space="preserve">нормативное состояние; </w:t>
            </w:r>
          </w:p>
          <w:p w:rsidR="00F533A6" w:rsidRPr="00E073B0" w:rsidRDefault="00F533A6" w:rsidP="00B92AA1">
            <w:pPr>
              <w:pStyle w:val="Default"/>
              <w:jc w:val="both"/>
            </w:pPr>
            <w:r w:rsidRPr="00E073B0">
              <w:t>- уличное освещение;</w:t>
            </w:r>
          </w:p>
          <w:p w:rsidR="00F533A6" w:rsidRPr="00E073B0" w:rsidRDefault="00F533A6" w:rsidP="00B92AA1">
            <w:pPr>
              <w:pStyle w:val="Default"/>
              <w:jc w:val="both"/>
            </w:pPr>
            <w:r w:rsidRPr="00E073B0">
              <w:t>- обеспечение комфортных условий для проживания</w:t>
            </w:r>
            <w:r>
              <w:t xml:space="preserve"> </w:t>
            </w:r>
            <w:r w:rsidRPr="00E073B0">
              <w:t>населения муниципального образования</w:t>
            </w:r>
            <w:r w:rsidRPr="00E073B0">
              <w:rPr>
                <w:bCs/>
              </w:rPr>
              <w:t xml:space="preserve"> </w:t>
            </w:r>
            <w:r w:rsidR="00B92AA1">
              <w:t>Новичихинский</w:t>
            </w:r>
            <w:r w:rsidRPr="00E073B0">
              <w:t xml:space="preserve"> сельсовет </w:t>
            </w:r>
            <w:r w:rsidR="00B92AA1">
              <w:t>Новичихинского</w:t>
            </w:r>
            <w:r w:rsidRPr="00E073B0">
              <w:t xml:space="preserve"> района Алтайского края</w:t>
            </w:r>
            <w:r>
              <w:t xml:space="preserve"> </w:t>
            </w:r>
            <w:r w:rsidRPr="00E073B0">
              <w:t xml:space="preserve">(в том числе людей с ограниченными  возможностями); </w:t>
            </w:r>
          </w:p>
          <w:p w:rsidR="00F533A6" w:rsidRPr="00E073B0" w:rsidRDefault="00F533A6" w:rsidP="00B92AA1">
            <w:pPr>
              <w:pStyle w:val="Default"/>
              <w:jc w:val="both"/>
            </w:pPr>
            <w:r w:rsidRPr="00E073B0">
              <w:t xml:space="preserve">-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программ; </w:t>
            </w:r>
          </w:p>
          <w:p w:rsidR="00F533A6" w:rsidRPr="00E073B0" w:rsidRDefault="00F533A6" w:rsidP="00B92AA1">
            <w:pPr>
              <w:pStyle w:val="Default"/>
              <w:jc w:val="both"/>
            </w:pPr>
            <w:r w:rsidRPr="00E073B0">
              <w:t>- повышени</w:t>
            </w:r>
            <w:r>
              <w:t xml:space="preserve">е эффективности бюджетных </w:t>
            </w:r>
            <w:r w:rsidRPr="00E073B0">
              <w:t>расходов за сч</w:t>
            </w:r>
            <w:r>
              <w:t xml:space="preserve">ёт вовлечения общественности в </w:t>
            </w:r>
            <w:r w:rsidRPr="00E073B0">
              <w:t>процес</w:t>
            </w:r>
            <w:r>
              <w:t xml:space="preserve">сы принятия решений на местном </w:t>
            </w:r>
            <w:r w:rsidRPr="00E073B0">
              <w:t>уровне и усил</w:t>
            </w:r>
            <w:r>
              <w:t xml:space="preserve">ения общественного </w:t>
            </w:r>
            <w:proofErr w:type="gramStart"/>
            <w:r>
              <w:t>контроля за</w:t>
            </w:r>
            <w:proofErr w:type="gramEnd"/>
            <w:r>
              <w:t xml:space="preserve"> </w:t>
            </w:r>
            <w:r w:rsidRPr="00E073B0">
              <w:t xml:space="preserve">действиями органов местного самоуправления; </w:t>
            </w:r>
          </w:p>
          <w:p w:rsidR="00F533A6" w:rsidRPr="00E073B0" w:rsidRDefault="00F533A6" w:rsidP="00B92AA1">
            <w:pPr>
              <w:pStyle w:val="Default"/>
              <w:jc w:val="both"/>
            </w:pPr>
            <w:r w:rsidRPr="00E073B0">
              <w:t>- обеспечен</w:t>
            </w:r>
            <w:r>
              <w:t>ность гармоничной архитектурно-</w:t>
            </w:r>
            <w:r w:rsidRPr="00E073B0">
              <w:t xml:space="preserve">ландшафтной </w:t>
            </w:r>
            <w:r>
              <w:t xml:space="preserve">среды муниципального </w:t>
            </w:r>
            <w:r w:rsidRPr="00E073B0">
              <w:t xml:space="preserve">образования </w:t>
            </w:r>
            <w:r w:rsidR="00B92AA1">
              <w:t>Новичихинский</w:t>
            </w:r>
            <w:r w:rsidRPr="00E073B0">
              <w:t xml:space="preserve"> сельсовет </w:t>
            </w:r>
            <w:r w:rsidR="00B92AA1">
              <w:t>Новичихинского</w:t>
            </w:r>
            <w:r w:rsidRPr="00E073B0">
              <w:t xml:space="preserve"> района Алтайского края. </w:t>
            </w:r>
          </w:p>
          <w:p w:rsidR="00F533A6" w:rsidRPr="00E073B0" w:rsidRDefault="00F533A6" w:rsidP="00B92AA1">
            <w:pPr>
              <w:pStyle w:val="Default"/>
              <w:jc w:val="both"/>
              <w:rPr>
                <w:i/>
              </w:rPr>
            </w:pPr>
            <w:r w:rsidRPr="00E073B0">
              <w:t>-  обеспечение  более комфортных условий  для  отдыха</w:t>
            </w:r>
            <w:r>
              <w:t xml:space="preserve"> </w:t>
            </w:r>
            <w:r w:rsidRPr="00E073B0">
              <w:t xml:space="preserve">населения муниципального образования, также проведения </w:t>
            </w:r>
            <w:r>
              <w:t xml:space="preserve">спортивных, </w:t>
            </w:r>
            <w:r>
              <w:lastRenderedPageBreak/>
              <w:t xml:space="preserve">культурно-массовых </w:t>
            </w:r>
            <w:r w:rsidRPr="00E073B0">
              <w:t xml:space="preserve">мероприятий   на  уровне села, района, края.  </w:t>
            </w:r>
          </w:p>
          <w:p w:rsidR="00F533A6" w:rsidRPr="00E073B0" w:rsidRDefault="00F533A6" w:rsidP="003A245E">
            <w:pPr>
              <w:pStyle w:val="Default"/>
              <w:jc w:val="both"/>
            </w:pPr>
          </w:p>
        </w:tc>
      </w:tr>
    </w:tbl>
    <w:p w:rsidR="00F533A6" w:rsidRDefault="00F533A6" w:rsidP="00F533A6">
      <w:pPr>
        <w:pStyle w:val="Default"/>
        <w:jc w:val="center"/>
        <w:rPr>
          <w:b/>
          <w:bCs/>
        </w:rPr>
      </w:pPr>
    </w:p>
    <w:p w:rsidR="00F533A6" w:rsidRPr="003E67B5" w:rsidRDefault="00F533A6" w:rsidP="00F533A6">
      <w:pPr>
        <w:pStyle w:val="Default"/>
        <w:jc w:val="center"/>
      </w:pPr>
      <w:r w:rsidRPr="00D717CF">
        <w:rPr>
          <w:b/>
          <w:bCs/>
        </w:rPr>
        <w:t xml:space="preserve">Раздел 1. Характеристика текущего состояния сферы благоустройства и прогноз ее развития в муниципальном образовании </w:t>
      </w:r>
      <w:r w:rsidR="00B92AA1">
        <w:rPr>
          <w:b/>
        </w:rPr>
        <w:t>Новичихинский</w:t>
      </w:r>
      <w:r w:rsidRPr="00D717CF">
        <w:rPr>
          <w:b/>
          <w:bCs/>
        </w:rPr>
        <w:t xml:space="preserve"> сельсовет</w:t>
      </w:r>
      <w:r>
        <w:rPr>
          <w:b/>
          <w:bCs/>
        </w:rPr>
        <w:t xml:space="preserve"> </w:t>
      </w:r>
      <w:r w:rsidR="00B92AA1">
        <w:rPr>
          <w:b/>
          <w:bCs/>
        </w:rPr>
        <w:t>Новичихинского</w:t>
      </w:r>
      <w:r>
        <w:rPr>
          <w:b/>
          <w:bCs/>
        </w:rPr>
        <w:t xml:space="preserve"> района Алтайского края</w:t>
      </w:r>
      <w:r w:rsidRPr="003E67B5">
        <w:rPr>
          <w:bCs/>
        </w:rPr>
        <w:t>.</w:t>
      </w:r>
    </w:p>
    <w:p w:rsidR="00B92AA1" w:rsidRDefault="00F533A6" w:rsidP="009C7E8C">
      <w:pPr>
        <w:pStyle w:val="ConsPlusNormal"/>
        <w:jc w:val="both"/>
      </w:pPr>
      <w:r>
        <w:t xml:space="preserve">    </w:t>
      </w:r>
    </w:p>
    <w:p w:rsidR="00F533A6" w:rsidRPr="004178DD" w:rsidRDefault="00F533A6" w:rsidP="00F533A6">
      <w:pPr>
        <w:pStyle w:val="Default"/>
        <w:ind w:firstLine="708"/>
        <w:jc w:val="both"/>
      </w:pPr>
      <w:r w:rsidRPr="004178DD">
        <w:t xml:space="preserve">Формирование комфортной городской среды — это комплекс мероприятий, направленных на создание условий для обеспечения благоприятных, безопасных и доступных условий проживания населения в муниципальных образованиях. </w:t>
      </w:r>
    </w:p>
    <w:p w:rsidR="00F533A6" w:rsidRPr="001F772B" w:rsidRDefault="00F533A6" w:rsidP="00F533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F772B">
        <w:rPr>
          <w:rFonts w:ascii="Times New Roman" w:hAnsi="Times New Roman"/>
          <w:color w:val="000000"/>
          <w:sz w:val="24"/>
          <w:szCs w:val="24"/>
        </w:rPr>
        <w:t xml:space="preserve">Городская среда должна соответствовать санитарным и гигиеническим нормам, а также иметь завершенный, привлекательный и эстетичный внешний вид. Создание современной городской среды включает в себя проведение работ по благоустройству дворовых территорий и наиболее посещаемых общественных пространств (устройство детских и спортивных площадок, зон отдыха, парковок и автостоянок, озеленение территорий, устройство наружного освещения). </w:t>
      </w:r>
    </w:p>
    <w:p w:rsidR="00F533A6" w:rsidRPr="001F772B" w:rsidRDefault="00F533A6" w:rsidP="00F533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F772B">
        <w:rPr>
          <w:rFonts w:ascii="Times New Roman" w:hAnsi="Times New Roman"/>
          <w:color w:val="000000"/>
          <w:sz w:val="24"/>
          <w:szCs w:val="24"/>
        </w:rPr>
        <w:t xml:space="preserve">Решение актуальных задач требует комплексного, системного подхода, и переход к программно-целевым методам бюджетного планирования, разработке муниципальных программы, содержащих мероприятия по благоустройству территорий. Основные принципы формирования программ формирование комфортной городской среды: </w:t>
      </w:r>
    </w:p>
    <w:p w:rsidR="00F533A6" w:rsidRPr="001F772B" w:rsidRDefault="00F533A6" w:rsidP="00F533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F772B">
        <w:rPr>
          <w:rFonts w:ascii="Times New Roman" w:hAnsi="Times New Roman"/>
          <w:color w:val="000000"/>
          <w:sz w:val="24"/>
          <w:szCs w:val="24"/>
        </w:rPr>
        <w:t xml:space="preserve">- Общественное участие. Общественная комиссия, созданная Администрацией </w:t>
      </w:r>
      <w:r w:rsidR="009C7E8C">
        <w:rPr>
          <w:rFonts w:ascii="Times New Roman" w:hAnsi="Times New Roman"/>
          <w:color w:val="000000"/>
          <w:sz w:val="24"/>
          <w:szCs w:val="24"/>
        </w:rPr>
        <w:t>Новичихинского</w:t>
      </w:r>
      <w:r w:rsidRPr="001F772B">
        <w:rPr>
          <w:rFonts w:ascii="Times New Roman" w:hAnsi="Times New Roman"/>
          <w:color w:val="000000"/>
          <w:sz w:val="24"/>
          <w:szCs w:val="24"/>
        </w:rPr>
        <w:t xml:space="preserve">  сельсовет</w:t>
      </w:r>
      <w:r w:rsidR="009C7E8C">
        <w:rPr>
          <w:rFonts w:ascii="Times New Roman" w:hAnsi="Times New Roman"/>
          <w:color w:val="000000"/>
          <w:sz w:val="24"/>
          <w:szCs w:val="24"/>
        </w:rPr>
        <w:t>а</w:t>
      </w:r>
      <w:r w:rsidRPr="001F772B">
        <w:rPr>
          <w:rFonts w:ascii="Times New Roman" w:hAnsi="Times New Roman"/>
          <w:color w:val="000000"/>
          <w:sz w:val="24"/>
          <w:szCs w:val="24"/>
        </w:rPr>
        <w:t>, контролирует реализацию настоящей программы, согласует отчеты, принимает работы. В состав общественной комиссии включаются представители политических</w:t>
      </w:r>
      <w:r w:rsidR="009C7E8C">
        <w:rPr>
          <w:rFonts w:ascii="Times New Roman" w:hAnsi="Times New Roman"/>
          <w:color w:val="000000"/>
          <w:sz w:val="24"/>
          <w:szCs w:val="24"/>
        </w:rPr>
        <w:t xml:space="preserve"> партий, депутаты, общественники</w:t>
      </w:r>
      <w:r w:rsidRPr="001F772B">
        <w:rPr>
          <w:rFonts w:ascii="Times New Roman" w:hAnsi="Times New Roman"/>
          <w:color w:val="000000"/>
          <w:sz w:val="24"/>
          <w:szCs w:val="24"/>
        </w:rPr>
        <w:t xml:space="preserve">. Согласно данного принципа осуществляются обязательное общественное обсуждение, утверждение настоящей муниципальной программы, концепций и </w:t>
      </w:r>
      <w:proofErr w:type="gramStart"/>
      <w:r w:rsidRPr="001F772B">
        <w:rPr>
          <w:rFonts w:ascii="Times New Roman" w:hAnsi="Times New Roman"/>
          <w:color w:val="000000"/>
          <w:sz w:val="24"/>
          <w:szCs w:val="24"/>
        </w:rPr>
        <w:t>дизайн-проектов</w:t>
      </w:r>
      <w:proofErr w:type="gramEnd"/>
      <w:r w:rsidRPr="001F772B">
        <w:rPr>
          <w:rFonts w:ascii="Times New Roman" w:hAnsi="Times New Roman"/>
          <w:color w:val="000000"/>
          <w:sz w:val="24"/>
          <w:szCs w:val="24"/>
        </w:rPr>
        <w:t xml:space="preserve"> объектов благоустройства, так же проводятся обсуждение проекта правил благоустройства. В рамках данного принципа обеспечиваются свободное право граждан на подачу предложений по объектам для включения в программу, подробное информирование обо всех этапах реализации программы. </w:t>
      </w:r>
    </w:p>
    <w:p w:rsidR="00F533A6" w:rsidRPr="001F772B" w:rsidRDefault="00F533A6" w:rsidP="00F533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F772B">
        <w:rPr>
          <w:rFonts w:ascii="Times New Roman" w:hAnsi="Times New Roman"/>
          <w:color w:val="000000"/>
          <w:sz w:val="24"/>
          <w:szCs w:val="24"/>
        </w:rPr>
        <w:t xml:space="preserve">- Системный подход. Формирование муниципальных программ на 2018-2022 годы осуществляется на территории всех муниципальных образований с численностью населения более 1000 человек. В целях реализации принципа системности подхода в рамках формирования и реализации программы осуществляется инвентаризация объектов (земельных участков) частной собственности, общественных и дворовых территорий, формирование графика проведение благоустройства дворовых территорий, общественных пространств и объектов (земельных участков) частной собственности. </w:t>
      </w:r>
    </w:p>
    <w:p w:rsidR="00F533A6" w:rsidRPr="001F772B" w:rsidRDefault="00F533A6" w:rsidP="00F533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F772B">
        <w:rPr>
          <w:rFonts w:ascii="Times New Roman" w:hAnsi="Times New Roman"/>
          <w:color w:val="000000"/>
          <w:sz w:val="24"/>
          <w:szCs w:val="24"/>
        </w:rPr>
        <w:t xml:space="preserve">- Создание общественного пространства. На основании инвентаризации общественных пространств и по выбору жителей осуществляется формирование плана (графика) благоустройства до 2022 года неблагоустроенных общественных зон. </w:t>
      </w:r>
    </w:p>
    <w:p w:rsidR="00F533A6" w:rsidRPr="001F772B" w:rsidRDefault="00F533A6" w:rsidP="00F533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F772B">
        <w:rPr>
          <w:rFonts w:ascii="Times New Roman" w:hAnsi="Times New Roman"/>
          <w:color w:val="000000"/>
          <w:sz w:val="24"/>
          <w:szCs w:val="24"/>
        </w:rPr>
        <w:t xml:space="preserve">- Закрепление ответственности за содержанием благоустроенной территории. </w:t>
      </w:r>
    </w:p>
    <w:p w:rsidR="00F533A6" w:rsidRDefault="00F533A6" w:rsidP="00F53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772B">
        <w:rPr>
          <w:rFonts w:ascii="Times New Roman" w:hAnsi="Times New Roman"/>
          <w:color w:val="000000"/>
          <w:sz w:val="24"/>
          <w:szCs w:val="24"/>
        </w:rPr>
        <w:t xml:space="preserve">          -  При проведении работ по благоустройству территории парк</w:t>
      </w:r>
      <w:r w:rsidR="009C7E8C">
        <w:rPr>
          <w:rFonts w:ascii="Times New Roman" w:hAnsi="Times New Roman"/>
          <w:color w:val="000000"/>
          <w:sz w:val="24"/>
          <w:szCs w:val="24"/>
        </w:rPr>
        <w:t>ов</w:t>
      </w:r>
      <w:r w:rsidRPr="001F772B">
        <w:rPr>
          <w:rFonts w:ascii="Times New Roman" w:hAnsi="Times New Roman"/>
          <w:color w:val="000000"/>
          <w:sz w:val="24"/>
          <w:szCs w:val="24"/>
        </w:rPr>
        <w:t xml:space="preserve"> организуются и проводятся мероприятий для жителей, включая их непосредственное участие (посадка деревьев, участие в субботниках и т.д.).</w:t>
      </w:r>
    </w:p>
    <w:p w:rsidR="00F533A6" w:rsidRPr="00B0533A" w:rsidRDefault="00F533A6" w:rsidP="00F533A6">
      <w:pPr>
        <w:pStyle w:val="Default"/>
        <w:ind w:firstLine="708"/>
        <w:jc w:val="both"/>
        <w:rPr>
          <w:sz w:val="28"/>
          <w:szCs w:val="28"/>
        </w:rPr>
      </w:pPr>
      <w:r w:rsidRPr="000615F2">
        <w:t xml:space="preserve">Уровень благоустройства определяет комфортность проживания жителей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 и объектов монументального искусства. </w:t>
      </w:r>
    </w:p>
    <w:p w:rsidR="009C7E8C" w:rsidRPr="009C7E8C" w:rsidRDefault="009C7E8C" w:rsidP="009C7E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7E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Муниципальное образование образовано 04.08.1920 г., постановлением </w:t>
      </w:r>
      <w:proofErr w:type="spellStart"/>
      <w:r w:rsidRPr="009C7E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Сибревкома</w:t>
      </w:r>
      <w:proofErr w:type="spellEnd"/>
      <w:r w:rsidRPr="009C7E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C7E8C" w:rsidRPr="009C7E8C" w:rsidRDefault="009C7E8C" w:rsidP="009C7E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7E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территории Новичихинского сельсовета расположены два населенных пункта: село </w:t>
      </w:r>
      <w:proofErr w:type="spellStart"/>
      <w:r w:rsidRPr="009C7E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Мамонтово</w:t>
      </w:r>
      <w:proofErr w:type="spellEnd"/>
      <w:r w:rsidRPr="009C7E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село Новичиха. Административным центром сельсовета является </w:t>
      </w:r>
      <w:proofErr w:type="gramStart"/>
      <w:r w:rsidRPr="009C7E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Pr="009C7E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Новичиха. Почтовый адрес Администрации сельсовета: 659730, Алтайский край, Новичихинский район, </w:t>
      </w:r>
      <w:proofErr w:type="gramStart"/>
      <w:r w:rsidRPr="009C7E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Pr="009C7E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Новичиха, ул. Первомайская, 52.</w:t>
      </w:r>
    </w:p>
    <w:p w:rsidR="009C7E8C" w:rsidRPr="009C7E8C" w:rsidRDefault="009C7E8C" w:rsidP="009C7E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7E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Численность населения Новичихинского сельсовета на 01.01.201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9C7E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составила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4773 </w:t>
      </w:r>
      <w:r w:rsidRPr="009C7E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человек, в т. ч. в пос. </w:t>
      </w:r>
      <w:proofErr w:type="spellStart"/>
      <w:r w:rsidRPr="009C7E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Мамонтово</w:t>
      </w:r>
      <w:proofErr w:type="spellEnd"/>
      <w:r w:rsidRPr="009C7E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</w:t>
      </w:r>
      <w:r w:rsidRPr="009C7E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с. Новичиха - 46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56</w:t>
      </w:r>
      <w:r w:rsidRPr="009C7E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Удаленность населенных пунктов от райцентра </w:t>
      </w:r>
      <w:proofErr w:type="gramStart"/>
      <w:r w:rsidRPr="009C7E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Pr="009C7E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9C7E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Новичиха</w:t>
      </w:r>
      <w:proofErr w:type="gramEnd"/>
      <w:r w:rsidRPr="009C7E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составляет: село </w:t>
      </w:r>
      <w:proofErr w:type="spellStart"/>
      <w:r w:rsidRPr="009C7E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Мамонтово</w:t>
      </w:r>
      <w:proofErr w:type="spellEnd"/>
      <w:r w:rsidRPr="009C7E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- 12 км.</w:t>
      </w:r>
    </w:p>
    <w:p w:rsidR="009C7E8C" w:rsidRPr="009C7E8C" w:rsidRDefault="009C7E8C" w:rsidP="009C7E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C7E8C" w:rsidRPr="009C7E8C" w:rsidRDefault="009C7E8C" w:rsidP="009C7E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7E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территории сельсовета находятся сельхозпредприятия: ООО «Союз», ОАО «</w:t>
      </w:r>
      <w:proofErr w:type="spellStart"/>
      <w:r w:rsidRPr="009C7E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Новичихинское</w:t>
      </w:r>
      <w:proofErr w:type="spellEnd"/>
      <w:r w:rsidRPr="009C7E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ХПП», ООО «Россия», МТС.</w:t>
      </w:r>
    </w:p>
    <w:p w:rsidR="009C7E8C" w:rsidRPr="009C7E8C" w:rsidRDefault="009C7E8C" w:rsidP="009C7E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7E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Объекты социально-культурного назначения: одна муниципальная общеобразовательная </w:t>
      </w:r>
      <w:proofErr w:type="spellStart"/>
      <w:r w:rsidRPr="009C7E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Новичихинская</w:t>
      </w:r>
      <w:proofErr w:type="spellEnd"/>
      <w:r w:rsidRPr="009C7E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средняя школа, ДЮСШ, стадион, спортивный зал в с. </w:t>
      </w:r>
      <w:proofErr w:type="spellStart"/>
      <w:r w:rsidRPr="009C7E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Мамонтово</w:t>
      </w:r>
      <w:proofErr w:type="spellEnd"/>
      <w:r w:rsidRPr="009C7E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один сельский клуб в пос. </w:t>
      </w:r>
      <w:proofErr w:type="spellStart"/>
      <w:r w:rsidRPr="009C7E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Мамонтово</w:t>
      </w:r>
      <w:proofErr w:type="spellEnd"/>
      <w:r w:rsidRPr="009C7E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районный Дом культуры, музыкальная школа, детские сады - 3, библиотека, один ФАП в с. </w:t>
      </w:r>
      <w:proofErr w:type="spellStart"/>
      <w:r w:rsidRPr="009C7E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Мамонтово</w:t>
      </w:r>
      <w:proofErr w:type="spellEnd"/>
      <w:r w:rsidRPr="009C7E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ЦРБ, дом-интернат малой вместимости.</w:t>
      </w:r>
    </w:p>
    <w:p w:rsidR="00F533A6" w:rsidRDefault="009C7E8C" w:rsidP="009C7E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7E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Количество предприятий, учреждений, организаций: </w:t>
      </w:r>
      <w:proofErr w:type="gramStart"/>
      <w:r w:rsidRPr="009C7E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Администрация Новичихинского района, Администрация Новичихинского сельсовета, налоговая инспекция, столовая, магазины - 53, кафе, бары - 2, 1 убойный пункт, ООО «Новичиха-Лес», лесничество, ДРСУ, ООО «Новичихинский </w:t>
      </w:r>
      <w:proofErr w:type="spellStart"/>
      <w:r w:rsidRPr="009C7E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Агроснаб</w:t>
      </w:r>
      <w:proofErr w:type="spellEnd"/>
      <w:r w:rsidRPr="009C7E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 ОАО «Алтайское управление водопроводов», ветстанция, радиотелевизионная станция, РАИПО, Редакция газеты «Сельчанка», пункт полиции, Центр занятости населении, соцзащита, Центр земельного кадастра и недвижимости, семенная лаборатория, пожарная часть, ТП УФМС России по Алтайскому краю в с. Новичиха, Прокуратура</w:t>
      </w:r>
      <w:proofErr w:type="gramEnd"/>
      <w:r w:rsidRPr="009C7E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Новичихинский районный суд. </w:t>
      </w:r>
      <w:proofErr w:type="gramStart"/>
      <w:r w:rsidRPr="009C7E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Судебный участок Новичихинского района, Служба судебных приставов,  Узел электросвязи, Почта, ОАО «Алтайэнерго западные электрические сети», </w:t>
      </w:r>
      <w:proofErr w:type="spellStart"/>
      <w:r w:rsidRPr="009C7E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Рубцовские</w:t>
      </w:r>
      <w:proofErr w:type="spellEnd"/>
      <w:r w:rsidRPr="009C7E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МЭС, дополнительный офис Сбербанка России, Казначейство, Пенсионный фонд, ООО «АТП </w:t>
      </w:r>
      <w:proofErr w:type="spellStart"/>
      <w:r w:rsidRPr="009C7E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Новичихинское</w:t>
      </w:r>
      <w:proofErr w:type="spellEnd"/>
      <w:r w:rsidRPr="009C7E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 ООО «</w:t>
      </w:r>
      <w:proofErr w:type="spellStart"/>
      <w:r w:rsidRPr="009C7E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Теплострой</w:t>
      </w:r>
      <w:proofErr w:type="spellEnd"/>
      <w:r w:rsidRPr="009C7E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 ООО «НКС», ТСЖ «Первомайское», одна хлебопекарня, аптеки- 7, автозаправочные станции - 3, газовая заправка - 1, фотоателье- 2, парикмахерских- 3, ремонт и изготовление мебели - 2, ремонт транспортных средств и техническое обслуживание - 4, Нотариус</w:t>
      </w:r>
      <w:proofErr w:type="gramEnd"/>
      <w:r w:rsidRPr="009C7E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Казанская церковь, МФЦ.</w:t>
      </w:r>
      <w:r w:rsidR="00F533A6" w:rsidRPr="000615F2">
        <w:rPr>
          <w:rFonts w:ascii="Times New Roman" w:hAnsi="Times New Roman"/>
          <w:color w:val="000000"/>
          <w:szCs w:val="24"/>
        </w:rPr>
        <w:t xml:space="preserve">      </w:t>
      </w:r>
      <w:r>
        <w:rPr>
          <w:rFonts w:ascii="Times New Roman" w:hAnsi="Times New Roman"/>
          <w:color w:val="000000"/>
          <w:szCs w:val="24"/>
        </w:rPr>
        <w:tab/>
      </w:r>
      <w:r w:rsidR="00F533A6" w:rsidRPr="00A931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533A6" w:rsidRPr="00A9313B" w:rsidRDefault="00F533A6" w:rsidP="00F533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13B">
        <w:rPr>
          <w:rFonts w:ascii="Times New Roman" w:eastAsia="Times New Roman" w:hAnsi="Times New Roman"/>
          <w:sz w:val="24"/>
          <w:szCs w:val="24"/>
          <w:lang w:eastAsia="ru-RU"/>
        </w:rPr>
        <w:t>Дорожная сеть развита хорошо,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населенный пункт село </w:t>
      </w:r>
      <w:r w:rsidR="009C7E8C">
        <w:rPr>
          <w:rFonts w:ascii="Times New Roman" w:eastAsia="Times New Roman" w:hAnsi="Times New Roman"/>
          <w:sz w:val="24"/>
          <w:szCs w:val="24"/>
          <w:lang w:eastAsia="ru-RU"/>
        </w:rPr>
        <w:t>Новичиха Новичихинского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Алтайского края </w:t>
      </w:r>
      <w:r w:rsidRPr="00A9313B">
        <w:rPr>
          <w:rFonts w:ascii="Times New Roman" w:eastAsia="Times New Roman" w:hAnsi="Times New Roman"/>
          <w:sz w:val="24"/>
          <w:szCs w:val="24"/>
          <w:lang w:eastAsia="ru-RU"/>
        </w:rPr>
        <w:t xml:space="preserve">сообщается трассой федерального значения </w:t>
      </w:r>
      <w:r w:rsidR="00EA29B8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931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A29B8">
        <w:rPr>
          <w:rFonts w:ascii="Times New Roman" w:eastAsia="Times New Roman" w:hAnsi="Times New Roman"/>
          <w:sz w:val="24"/>
          <w:szCs w:val="24"/>
          <w:lang w:eastAsia="ru-RU"/>
        </w:rPr>
        <w:t>А322 Барнаул-Казахстан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A9313B">
        <w:rPr>
          <w:rFonts w:ascii="Times New Roman" w:eastAsia="Times New Roman" w:hAnsi="Times New Roman"/>
          <w:sz w:val="24"/>
          <w:szCs w:val="24"/>
          <w:lang w:eastAsia="ru-RU"/>
        </w:rPr>
        <w:t xml:space="preserve">и межрайонными шоссейными дорогами с асфальтовым покрытием. Дороги внутри села </w:t>
      </w:r>
      <w:r w:rsidR="00EA29B8">
        <w:rPr>
          <w:rFonts w:ascii="Times New Roman" w:eastAsia="Times New Roman" w:hAnsi="Times New Roman"/>
          <w:sz w:val="24"/>
          <w:szCs w:val="24"/>
          <w:lang w:eastAsia="ru-RU"/>
        </w:rPr>
        <w:t xml:space="preserve">с асфальтовым покрытием, </w:t>
      </w:r>
      <w:r w:rsidRPr="00A9313B">
        <w:rPr>
          <w:rFonts w:ascii="Times New Roman" w:eastAsia="Times New Roman" w:hAnsi="Times New Roman"/>
          <w:sz w:val="24"/>
          <w:szCs w:val="24"/>
          <w:lang w:eastAsia="ru-RU"/>
        </w:rPr>
        <w:t>грунтовые, гравийные.</w:t>
      </w:r>
    </w:p>
    <w:p w:rsidR="00F533A6" w:rsidRPr="00A9313B" w:rsidRDefault="00F533A6" w:rsidP="00F533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13B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сельсовета  имеется  </w:t>
      </w:r>
      <w:r w:rsidR="00EA29B8">
        <w:rPr>
          <w:rFonts w:ascii="Times New Roman" w:eastAsia="Times New Roman" w:hAnsi="Times New Roman"/>
          <w:sz w:val="24"/>
          <w:szCs w:val="24"/>
          <w:lang w:eastAsia="ru-RU"/>
        </w:rPr>
        <w:t>14 многоквартирных</w:t>
      </w:r>
      <w:r w:rsidRPr="00A9313B">
        <w:rPr>
          <w:rFonts w:ascii="Times New Roman" w:eastAsia="Times New Roman" w:hAnsi="Times New Roman"/>
          <w:sz w:val="24"/>
          <w:szCs w:val="24"/>
          <w:lang w:eastAsia="ru-RU"/>
        </w:rPr>
        <w:t xml:space="preserve"> дом</w:t>
      </w:r>
      <w:r w:rsidR="00EA29B8">
        <w:rPr>
          <w:rFonts w:ascii="Times New Roman" w:eastAsia="Times New Roman" w:hAnsi="Times New Roman"/>
          <w:sz w:val="24"/>
          <w:szCs w:val="24"/>
          <w:lang w:eastAsia="ru-RU"/>
        </w:rPr>
        <w:t xml:space="preserve">ов, </w:t>
      </w:r>
      <w:r w:rsidRPr="00A9313B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административные здания</w:t>
      </w:r>
      <w:r w:rsidR="00EA29B8">
        <w:rPr>
          <w:rFonts w:ascii="Times New Roman" w:eastAsia="Times New Roman" w:hAnsi="Times New Roman"/>
          <w:sz w:val="24"/>
          <w:szCs w:val="24"/>
          <w:lang w:eastAsia="ru-RU"/>
        </w:rPr>
        <w:t>, одноэтажные дома</w:t>
      </w:r>
      <w:r w:rsidRPr="00A9313B">
        <w:rPr>
          <w:rFonts w:ascii="Times New Roman" w:eastAsia="Times New Roman" w:hAnsi="Times New Roman"/>
          <w:sz w:val="24"/>
          <w:szCs w:val="24"/>
          <w:lang w:eastAsia="ru-RU"/>
        </w:rPr>
        <w:t>. Населённый пункт (сог</w:t>
      </w:r>
      <w:r w:rsidRPr="00A9313B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ласно плану застройки) имеет широкие улицы, которые удобны для сквозного проезда. </w:t>
      </w:r>
    </w:p>
    <w:p w:rsidR="00F533A6" w:rsidRPr="00A9313B" w:rsidRDefault="00F533A6" w:rsidP="00F53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13B">
        <w:rPr>
          <w:rFonts w:ascii="Times New Roman" w:eastAsia="Times New Roman" w:hAnsi="Times New Roman"/>
          <w:sz w:val="24"/>
          <w:szCs w:val="24"/>
          <w:lang w:eastAsia="ru-RU"/>
        </w:rPr>
        <w:t>Экологическая ситуация на территории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A931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533A6" w:rsidRPr="00A9313B" w:rsidRDefault="00F533A6" w:rsidP="00F533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13B">
        <w:rPr>
          <w:rFonts w:ascii="Times New Roman" w:eastAsia="Times New Roman" w:hAnsi="Times New Roman"/>
          <w:sz w:val="24"/>
          <w:szCs w:val="24"/>
          <w:lang w:eastAsia="ru-RU"/>
        </w:rPr>
        <w:t>- наличие вредных производств – нет;</w:t>
      </w:r>
    </w:p>
    <w:p w:rsidR="00F533A6" w:rsidRPr="00A9313B" w:rsidRDefault="00F533A6" w:rsidP="00F533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13B">
        <w:rPr>
          <w:rFonts w:ascii="Times New Roman" w:eastAsia="Times New Roman" w:hAnsi="Times New Roman"/>
          <w:sz w:val="24"/>
          <w:szCs w:val="24"/>
          <w:lang w:eastAsia="ru-RU"/>
        </w:rPr>
        <w:t>- количество предприятий, имеющих сверхнормативные выбросы – нет;</w:t>
      </w:r>
    </w:p>
    <w:p w:rsidR="00F533A6" w:rsidRPr="00A9313B" w:rsidRDefault="00F533A6" w:rsidP="00F533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13B">
        <w:rPr>
          <w:rFonts w:ascii="Times New Roman" w:eastAsia="Times New Roman" w:hAnsi="Times New Roman"/>
          <w:sz w:val="24"/>
          <w:szCs w:val="24"/>
          <w:lang w:eastAsia="ru-RU"/>
        </w:rPr>
        <w:t>- паводковая ситуация – на контроле, стабильная.</w:t>
      </w:r>
    </w:p>
    <w:p w:rsidR="00F533A6" w:rsidRPr="00A9313B" w:rsidRDefault="00EA29B8" w:rsidP="00F533A6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Новичиха</w:t>
      </w:r>
      <w:r w:rsidR="00F533A6" w:rsidRPr="00A9313B">
        <w:rPr>
          <w:rFonts w:ascii="Times New Roman" w:eastAsia="Times New Roman" w:hAnsi="Times New Roman"/>
          <w:sz w:val="24"/>
          <w:szCs w:val="24"/>
          <w:lang w:eastAsia="ru-RU"/>
        </w:rPr>
        <w:t xml:space="preserve"> – село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расположено</w:t>
      </w:r>
      <w:r w:rsidR="00F533A6" w:rsidRPr="00A9313B">
        <w:rPr>
          <w:rFonts w:ascii="Times New Roman" w:eastAsia="Times New Roman" w:hAnsi="Times New Roman"/>
          <w:sz w:val="24"/>
          <w:szCs w:val="24"/>
          <w:lang w:eastAsia="ru-RU"/>
        </w:rPr>
        <w:t xml:space="preserve"> в живописном  месте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кромке</w:t>
      </w:r>
      <w:r w:rsidR="00F533A6" w:rsidRPr="00A9313B">
        <w:rPr>
          <w:rFonts w:ascii="Times New Roman" w:eastAsia="Times New Roman" w:hAnsi="Times New Roman"/>
          <w:sz w:val="24"/>
          <w:szCs w:val="24"/>
          <w:lang w:eastAsia="ru-RU"/>
        </w:rPr>
        <w:t xml:space="preserve"> реликтов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F533A6" w:rsidRPr="00A9313B">
        <w:rPr>
          <w:rFonts w:ascii="Times New Roman" w:eastAsia="Times New Roman" w:hAnsi="Times New Roman"/>
          <w:sz w:val="24"/>
          <w:szCs w:val="24"/>
          <w:lang w:eastAsia="ru-RU"/>
        </w:rPr>
        <w:t xml:space="preserve">  ленточн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F533A6" w:rsidRPr="00A9313B">
        <w:rPr>
          <w:rFonts w:ascii="Times New Roman" w:eastAsia="Times New Roman" w:hAnsi="Times New Roman"/>
          <w:sz w:val="24"/>
          <w:szCs w:val="24"/>
          <w:lang w:eastAsia="ru-RU"/>
        </w:rPr>
        <w:t xml:space="preserve"> бор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F533A6" w:rsidRPr="00A9313B">
        <w:rPr>
          <w:rFonts w:ascii="Times New Roman" w:eastAsia="Times New Roman" w:hAnsi="Times New Roman"/>
          <w:sz w:val="24"/>
          <w:szCs w:val="24"/>
          <w:lang w:eastAsia="ru-RU"/>
        </w:rPr>
        <w:t xml:space="preserve"> 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озера Горькое</w:t>
      </w:r>
      <w:r w:rsidR="00F533A6" w:rsidRPr="00A9313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533A6" w:rsidRPr="002B4A0D" w:rsidRDefault="00EA29B8" w:rsidP="00F533A6">
      <w:pPr>
        <w:pStyle w:val="Default"/>
        <w:jc w:val="both"/>
      </w:pPr>
      <w:r>
        <w:tab/>
      </w:r>
      <w:proofErr w:type="gramStart"/>
      <w:r w:rsidR="00F533A6" w:rsidRPr="000615F2">
        <w:t xml:space="preserve">В целях улучшения благоустройства и санитарного содержания территории муниципального образования </w:t>
      </w:r>
      <w:r w:rsidR="00F533A6">
        <w:t xml:space="preserve"> </w:t>
      </w:r>
      <w:r>
        <w:t>Новичихинский</w:t>
      </w:r>
      <w:r w:rsidR="00F533A6" w:rsidRPr="000615F2">
        <w:t xml:space="preserve"> сельсовет </w:t>
      </w:r>
      <w:r>
        <w:t>Новичихинского</w:t>
      </w:r>
      <w:r w:rsidR="00F533A6">
        <w:t xml:space="preserve"> района Алтайского края </w:t>
      </w:r>
      <w:r w:rsidR="00F533A6" w:rsidRPr="000615F2">
        <w:t xml:space="preserve">решением </w:t>
      </w:r>
      <w:r>
        <w:t xml:space="preserve">Собрания депутатов Новичихинского сельсовета Новичихинского района Алтайского края </w:t>
      </w:r>
      <w:r w:rsidR="00F533A6" w:rsidRPr="000615F2">
        <w:t xml:space="preserve">от </w:t>
      </w:r>
      <w:r>
        <w:t>23 ноября 2017 года №27</w:t>
      </w:r>
      <w:r w:rsidR="00F533A6">
        <w:t xml:space="preserve"> </w:t>
      </w:r>
      <w:r w:rsidR="00F533A6" w:rsidRPr="000615F2">
        <w:t xml:space="preserve">«Об </w:t>
      </w:r>
      <w:r w:rsidR="009C5272">
        <w:t>утверждении</w:t>
      </w:r>
      <w:r w:rsidR="00F533A6">
        <w:t xml:space="preserve"> Правил</w:t>
      </w:r>
      <w:r w:rsidR="00F533A6" w:rsidRPr="000615F2">
        <w:t xml:space="preserve"> благоустройства территории муниципального образования</w:t>
      </w:r>
      <w:r w:rsidR="00F533A6" w:rsidRPr="005442B4">
        <w:t xml:space="preserve"> </w:t>
      </w:r>
      <w:r w:rsidR="009C5272">
        <w:t>Новичихинский</w:t>
      </w:r>
      <w:r w:rsidR="00F533A6">
        <w:t xml:space="preserve"> </w:t>
      </w:r>
      <w:r w:rsidR="00F533A6" w:rsidRPr="000615F2">
        <w:t>сельсовет</w:t>
      </w:r>
      <w:r w:rsidR="00F533A6" w:rsidRPr="00C11A50">
        <w:t xml:space="preserve"> </w:t>
      </w:r>
      <w:r w:rsidR="009C5272">
        <w:t>Новичихинского</w:t>
      </w:r>
      <w:r w:rsidR="00F533A6">
        <w:t xml:space="preserve"> района Алтайского края</w:t>
      </w:r>
      <w:r w:rsidR="00F533A6" w:rsidRPr="000615F2">
        <w:t>» на территории муниципального образования утверждены Правила благоустройства территории муниципального образования</w:t>
      </w:r>
      <w:r w:rsidR="00F533A6" w:rsidRPr="00B36A1F">
        <w:t xml:space="preserve"> </w:t>
      </w:r>
      <w:r w:rsidR="00F533A6">
        <w:t xml:space="preserve"> </w:t>
      </w:r>
      <w:r w:rsidR="009C5272">
        <w:t>Новичихинский сельсовет</w:t>
      </w:r>
      <w:r w:rsidR="00F533A6">
        <w:t>.</w:t>
      </w:r>
      <w:proofErr w:type="gramEnd"/>
      <w:r w:rsidR="009C5272">
        <w:t xml:space="preserve"> </w:t>
      </w:r>
      <w:proofErr w:type="gramStart"/>
      <w:r w:rsidR="00F533A6" w:rsidRPr="000615F2">
        <w:t xml:space="preserve">Правила благоустройства территории муниципального образования </w:t>
      </w:r>
      <w:r w:rsidR="009C5272">
        <w:t>Новичихинский</w:t>
      </w:r>
      <w:r w:rsidR="00F533A6" w:rsidRPr="000615F2">
        <w:t xml:space="preserve"> сельсовет </w:t>
      </w:r>
      <w:r w:rsidR="009C5272">
        <w:t>Новичихинского</w:t>
      </w:r>
      <w:r w:rsidR="00F533A6">
        <w:t xml:space="preserve"> района Алтайского края </w:t>
      </w:r>
      <w:r w:rsidR="00F533A6" w:rsidRPr="000615F2">
        <w:t xml:space="preserve">устанавливают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перечню работ по </w:t>
      </w:r>
      <w:r w:rsidR="00F533A6" w:rsidRPr="002B4A0D">
        <w:t>благоустройству и периодичности их выполнения, установлению порядка участия собственников зданий (помещений в них) и сооружений в благоустройстве территорий, организации благоустройства</w:t>
      </w:r>
      <w:proofErr w:type="gramEnd"/>
      <w:r w:rsidR="00F533A6" w:rsidRPr="002B4A0D">
        <w:t xml:space="preserve"> территории муниципального образования </w:t>
      </w:r>
      <w:r w:rsidR="009C5272">
        <w:t>Новичихинский</w:t>
      </w:r>
      <w:r w:rsidR="00F533A6" w:rsidRPr="002B4A0D">
        <w:t xml:space="preserve"> сельсовет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форм). </w:t>
      </w:r>
    </w:p>
    <w:p w:rsidR="00F533A6" w:rsidRPr="002B4A0D" w:rsidRDefault="00F533A6" w:rsidP="009C5272">
      <w:pPr>
        <w:pStyle w:val="Default"/>
        <w:ind w:firstLine="708"/>
        <w:jc w:val="both"/>
      </w:pPr>
      <w:r w:rsidRPr="004178DD">
        <w:t xml:space="preserve">В последнее время на территории </w:t>
      </w:r>
      <w:r w:rsidR="009C5272">
        <w:t>Новичихинского сельсовета</w:t>
      </w:r>
      <w:r w:rsidRPr="004178DD">
        <w:t xml:space="preserve"> большое внимание уделяется вопросам благоустройства. Так помимо осуществления регулярных работ по содержанию и ремонту дорог общего пользования, территорий общего пользования, с 2015 г. были выполнены работы по </w:t>
      </w:r>
      <w:r w:rsidR="009C5272">
        <w:t>ремонту улиц села с гравийным покрытием</w:t>
      </w:r>
      <w:r w:rsidRPr="004178DD">
        <w:t xml:space="preserve">, установлены уличные фонари, </w:t>
      </w:r>
      <w:r w:rsidR="009C5272">
        <w:t xml:space="preserve">выполнено обустройство зоны отдыха «Пирс», произведено частичное озеленение центральной площади, </w:t>
      </w:r>
      <w:proofErr w:type="gramStart"/>
      <w:r w:rsidR="009C5272">
        <w:t>парка</w:t>
      </w:r>
      <w:proofErr w:type="gramEnd"/>
      <w:r w:rsidR="009C5272">
        <w:t xml:space="preserve"> Памяти, отремонтирован ледовый каток</w:t>
      </w:r>
      <w:r w:rsidRPr="004178DD">
        <w:t>.</w:t>
      </w:r>
      <w:r w:rsidR="009C5272">
        <w:t xml:space="preserve"> </w:t>
      </w:r>
      <w:r w:rsidRPr="002B4A0D">
        <w:t xml:space="preserve">Одним из главных приоритетов развития территории муниципального образования </w:t>
      </w:r>
      <w:r w:rsidR="009C5272">
        <w:t>Новичихинский</w:t>
      </w:r>
      <w:r w:rsidRPr="000615F2">
        <w:t xml:space="preserve"> </w:t>
      </w:r>
      <w:r w:rsidRPr="002B4A0D">
        <w:t>сельсовет</w:t>
      </w:r>
      <w:r w:rsidRPr="00C11A50">
        <w:t xml:space="preserve"> </w:t>
      </w:r>
      <w:r w:rsidR="009C5272">
        <w:t>Новичихинского</w:t>
      </w:r>
      <w:r>
        <w:t xml:space="preserve"> района Алтайского края</w:t>
      </w:r>
      <w:r w:rsidRPr="002B4A0D">
        <w:t xml:space="preserve"> </w:t>
      </w:r>
      <w:r w:rsidRPr="002B4A0D">
        <w:lastRenderedPageBreak/>
        <w:t>является создание благоприятной среды для проживания и отдыха населения.</w:t>
      </w:r>
      <w:r w:rsidR="009C5272">
        <w:t xml:space="preserve"> </w:t>
      </w:r>
      <w:r w:rsidR="009C5272">
        <w:tab/>
      </w:r>
      <w:r w:rsidRPr="002B4A0D">
        <w:t xml:space="preserve">Стратегическое видение развития населенных пунктов определяется качеством городской среды. </w:t>
      </w:r>
    </w:p>
    <w:p w:rsidR="00F533A6" w:rsidRPr="002B4A0D" w:rsidRDefault="009C5272" w:rsidP="00F533A6">
      <w:pPr>
        <w:pStyle w:val="Default"/>
        <w:jc w:val="both"/>
      </w:pPr>
      <w:r>
        <w:tab/>
      </w:r>
      <w:r w:rsidR="00F533A6" w:rsidRPr="002B4A0D">
        <w:t>Основные требования, предъявляемые к</w:t>
      </w:r>
      <w:r w:rsidR="00F533A6">
        <w:t xml:space="preserve"> </w:t>
      </w:r>
      <w:r w:rsidR="00F533A6" w:rsidRPr="00C11A50">
        <w:t>комфортной</w:t>
      </w:r>
      <w:r w:rsidR="00F533A6" w:rsidRPr="002B4A0D">
        <w:t xml:space="preserve"> среде: </w:t>
      </w:r>
    </w:p>
    <w:p w:rsidR="00F533A6" w:rsidRPr="002B4A0D" w:rsidRDefault="00F533A6" w:rsidP="00F533A6">
      <w:pPr>
        <w:pStyle w:val="Default"/>
        <w:jc w:val="both"/>
      </w:pPr>
      <w:r w:rsidRPr="002B4A0D">
        <w:t xml:space="preserve">- наличие большого числа разнообразных публичных пространств, приспособленных для различных творческих проявлений и самореализации жителей, прогулок, занятий спортом, общения с детьми и друг с другом; </w:t>
      </w:r>
    </w:p>
    <w:p w:rsidR="00F533A6" w:rsidRPr="002B4A0D" w:rsidRDefault="00F533A6" w:rsidP="00F533A6">
      <w:pPr>
        <w:pStyle w:val="Default"/>
        <w:jc w:val="both"/>
      </w:pPr>
      <w:r w:rsidRPr="002B4A0D">
        <w:t xml:space="preserve">- структурированность публичных пространств в соответствии с многообразием интересов, возрастных и социальных групп жителей;  </w:t>
      </w:r>
    </w:p>
    <w:p w:rsidR="00F533A6" w:rsidRPr="002B4A0D" w:rsidRDefault="00F533A6" w:rsidP="00F533A6">
      <w:pPr>
        <w:pStyle w:val="Default"/>
        <w:jc w:val="both"/>
      </w:pPr>
      <w:r w:rsidRPr="002B4A0D">
        <w:t xml:space="preserve">- индивидуальный подход к определенным территориям </w:t>
      </w:r>
      <w:r>
        <w:t xml:space="preserve"> </w:t>
      </w:r>
      <w:r w:rsidRPr="00C11A50">
        <w:t>села</w:t>
      </w:r>
      <w:r w:rsidRPr="002B4A0D">
        <w:t xml:space="preserve">; </w:t>
      </w:r>
    </w:p>
    <w:p w:rsidR="00F533A6" w:rsidRPr="002B4A0D" w:rsidRDefault="00F533A6" w:rsidP="00F533A6">
      <w:pPr>
        <w:pStyle w:val="Default"/>
        <w:jc w:val="both"/>
      </w:pPr>
      <w:r w:rsidRPr="002B4A0D">
        <w:t xml:space="preserve">- разнообразие основных элементов формирования </w:t>
      </w:r>
      <w:r w:rsidRPr="00C11A50">
        <w:t>комфортной</w:t>
      </w:r>
      <w:r>
        <w:t xml:space="preserve"> </w:t>
      </w:r>
      <w:r w:rsidRPr="002B4A0D">
        <w:t xml:space="preserve">среды. </w:t>
      </w:r>
    </w:p>
    <w:p w:rsidR="00F533A6" w:rsidRPr="002B4A0D" w:rsidRDefault="009C5272" w:rsidP="00F533A6">
      <w:pPr>
        <w:pStyle w:val="Default"/>
        <w:jc w:val="both"/>
      </w:pPr>
      <w:r>
        <w:tab/>
      </w:r>
      <w:r w:rsidR="00F533A6" w:rsidRPr="002B4A0D">
        <w:t xml:space="preserve">Современный </w:t>
      </w:r>
      <w:r w:rsidR="00F533A6">
        <w:t>житель</w:t>
      </w:r>
      <w:r w:rsidR="00F533A6" w:rsidRPr="002B4A0D">
        <w:t xml:space="preserve"> воспринимает всю территорию </w:t>
      </w:r>
      <w:r w:rsidR="00F533A6">
        <w:t>поселения</w:t>
      </w:r>
      <w:r w:rsidR="00F533A6" w:rsidRPr="002B4A0D">
        <w:t xml:space="preserve"> как общественное пространство и ожидает от него безопасности, комфорта, функциональности и эстетики. Рационально выстроенная </w:t>
      </w:r>
      <w:r w:rsidR="00F533A6" w:rsidRPr="00C11A50">
        <w:t>комфортная</w:t>
      </w:r>
      <w:r w:rsidR="00F533A6" w:rsidRPr="002B4A0D">
        <w:t xml:space="preserve"> среда позволяет снизить градус социальной напряженности, поддерживает решение социально-демографических проблем: на освещенных людных улицах ниже уровень преступности, в оживленных парках чаще формируются семейные пары,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 и так далее. </w:t>
      </w:r>
    </w:p>
    <w:p w:rsidR="00F533A6" w:rsidRPr="00456BFD" w:rsidRDefault="009C5272" w:rsidP="00F533A6">
      <w:pPr>
        <w:pStyle w:val="Default"/>
        <w:jc w:val="both"/>
      </w:pPr>
      <w:r>
        <w:tab/>
      </w:r>
      <w:r w:rsidR="00F533A6" w:rsidRPr="002B4A0D">
        <w:t>Мониторинг уровня благоустройства муниципального образования</w:t>
      </w:r>
      <w:r w:rsidR="00F533A6" w:rsidRPr="00B36A1F">
        <w:t xml:space="preserve"> </w:t>
      </w:r>
      <w:r w:rsidR="00F533A6">
        <w:t xml:space="preserve"> </w:t>
      </w:r>
      <w:r>
        <w:t>Новичихинский</w:t>
      </w:r>
      <w:r w:rsidR="00F533A6">
        <w:t xml:space="preserve"> </w:t>
      </w:r>
      <w:r w:rsidR="00F533A6" w:rsidRPr="002B4A0D">
        <w:t>сельсовет</w:t>
      </w:r>
      <w:r w:rsidR="00F533A6" w:rsidRPr="00C11A50">
        <w:t xml:space="preserve"> </w:t>
      </w:r>
      <w:r>
        <w:t>Новичихинского</w:t>
      </w:r>
      <w:r w:rsidR="00F533A6">
        <w:t xml:space="preserve"> района Алтайского края</w:t>
      </w:r>
      <w:r w:rsidR="00F533A6" w:rsidRPr="002B4A0D">
        <w:t xml:space="preserve"> показал, что все дворовые территории требуют выполнения работ по благоустройству. В рамках муниципальной программы </w:t>
      </w:r>
      <w:r w:rsidR="00F533A6">
        <w:t xml:space="preserve">благоустройства </w:t>
      </w:r>
      <w:r w:rsidR="00F533A6" w:rsidRPr="002B4A0D">
        <w:t xml:space="preserve">муниципального образования </w:t>
      </w:r>
      <w:r>
        <w:t>Новичихинский сельсовет</w:t>
      </w:r>
      <w:r w:rsidR="00F533A6">
        <w:t xml:space="preserve"> </w:t>
      </w:r>
      <w:r w:rsidR="00F533A6" w:rsidRPr="002B4A0D">
        <w:t xml:space="preserve">" Формирование современной </w:t>
      </w:r>
      <w:r w:rsidR="00F533A6" w:rsidRPr="00456BFD">
        <w:t>комфортной</w:t>
      </w:r>
      <w:r w:rsidR="00F533A6" w:rsidRPr="002B4A0D">
        <w:t xml:space="preserve"> среды на территории муниципального образования </w:t>
      </w:r>
      <w:r>
        <w:t>Новичихинский</w:t>
      </w:r>
      <w:r w:rsidR="00F533A6">
        <w:t xml:space="preserve"> </w:t>
      </w:r>
      <w:r w:rsidR="00F533A6" w:rsidRPr="002B4A0D">
        <w:t xml:space="preserve">сельсовет </w:t>
      </w:r>
      <w:r>
        <w:t>Новичихинского</w:t>
      </w:r>
      <w:r w:rsidR="00F533A6">
        <w:t xml:space="preserve"> района Алтайского края </w:t>
      </w:r>
      <w:r w:rsidR="00F533A6" w:rsidRPr="002B4A0D">
        <w:t xml:space="preserve">на 2018-2022 годы" планируется выполнить работы по благоустройству </w:t>
      </w:r>
      <w:r>
        <w:t>на территории сельсовета</w:t>
      </w:r>
      <w:r w:rsidR="00F533A6">
        <w:t xml:space="preserve"> </w:t>
      </w:r>
      <w:r w:rsidR="00F533A6" w:rsidRPr="002B4A0D">
        <w:t xml:space="preserve">на </w:t>
      </w:r>
      <w:r w:rsidR="00F533A6">
        <w:t>1</w:t>
      </w:r>
      <w:r>
        <w:t>4</w:t>
      </w:r>
      <w:r w:rsidR="00F533A6" w:rsidRPr="002B4A0D">
        <w:t xml:space="preserve"> дворов</w:t>
      </w:r>
      <w:r>
        <w:t>ых</w:t>
      </w:r>
      <w:r w:rsidR="00F533A6" w:rsidRPr="002B4A0D">
        <w:t xml:space="preserve"> территори</w:t>
      </w:r>
      <w:r>
        <w:t>ях</w:t>
      </w:r>
      <w:r w:rsidR="00F533A6">
        <w:t xml:space="preserve"> и </w:t>
      </w:r>
      <w:r>
        <w:t>3</w:t>
      </w:r>
      <w:r w:rsidR="00F533A6">
        <w:t xml:space="preserve"> общественных территори</w:t>
      </w:r>
      <w:r>
        <w:t>ях</w:t>
      </w:r>
      <w:r w:rsidR="00F533A6">
        <w:t xml:space="preserve">.           </w:t>
      </w:r>
      <w:r>
        <w:tab/>
      </w:r>
      <w:r w:rsidR="00F533A6" w:rsidRPr="00456BFD">
        <w:t xml:space="preserve">Актуальность муниципальной программы муниципального образования </w:t>
      </w:r>
      <w:r w:rsidRPr="009C5272">
        <w:t>Новичихинский сельсовет Новичихинского района</w:t>
      </w:r>
      <w:r w:rsidR="00F533A6">
        <w:t xml:space="preserve"> Алтайского края </w:t>
      </w:r>
      <w:r w:rsidR="00F533A6" w:rsidRPr="00456BFD">
        <w:t xml:space="preserve">"Формирование современной городской среды" (далее - муниципальная программа) и необходимость ее реализации на территории муниципального образования </w:t>
      </w:r>
      <w:r w:rsidRPr="009C5272">
        <w:t xml:space="preserve">Новичихинский сельсовет Новичихинского района </w:t>
      </w:r>
      <w:r w:rsidR="00F533A6">
        <w:t xml:space="preserve">Алтайского края </w:t>
      </w:r>
      <w:r w:rsidR="00F533A6" w:rsidRPr="00456BFD">
        <w:t xml:space="preserve">обусловлены тем, что асфальтобетонное покрытие дворовых территорий отсутствует. Кроме того, за последнее десятилетие резко выросло количество личного автотранспорта, что привело к росту потребности в парковочных местах на придомовых территориях. Отсутствие специально обустроенной стоянки для автомобилей приводит к их хаотичной парковке на обочинах дворовых дорог и как следствие к разрушению обочин. </w:t>
      </w:r>
      <w:r>
        <w:t>Освещение дворовых территорий многоквартирных домов и вовсе</w:t>
      </w:r>
      <w:r w:rsidR="00413D17">
        <w:t xml:space="preserve"> отсутствует. Спортивные сооружения и игровые конструкции в парке отдыха «Юбилейный» не соответствуют требованиям безопасности. В парке Памяти отсутствуют элементарные места отдыха (скамьи, урны для мусора, нет освещения). Центральная площадь села не ремонтировалась уже на протяжении многих лет, а ведь на ее территории проходят все культурно-массовые мероприятия села и района, кроме того на центральной площади расположены два памятника, которые также требуют капитального ремонта, обновления.</w:t>
      </w:r>
    </w:p>
    <w:p w:rsidR="00F533A6" w:rsidRPr="00CC292E" w:rsidRDefault="009C5272" w:rsidP="00F533A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F533A6" w:rsidRPr="00456BFD">
        <w:rPr>
          <w:rFonts w:ascii="Times New Roman" w:hAnsi="Times New Roman"/>
          <w:sz w:val="24"/>
          <w:szCs w:val="24"/>
        </w:rPr>
        <w:t xml:space="preserve">Учитывая сложность проблем и необходимость выработки комплексного и системного решения,  </w:t>
      </w:r>
      <w:r w:rsidR="00F533A6" w:rsidRPr="002B4A0D">
        <w:rPr>
          <w:rFonts w:ascii="Times New Roman" w:hAnsi="Times New Roman"/>
          <w:sz w:val="24"/>
          <w:szCs w:val="24"/>
        </w:rPr>
        <w:t xml:space="preserve">обеспечивающего кардинальное улучшение качества жизни населения, представляется наиболее эффективным решать существующие проблемы в рамках муниципальной программы, которая позволит благоустроить облик муниципального </w:t>
      </w:r>
      <w:r w:rsidR="00F533A6" w:rsidRPr="00456BFD">
        <w:rPr>
          <w:rFonts w:ascii="Times New Roman" w:hAnsi="Times New Roman"/>
          <w:sz w:val="24"/>
          <w:szCs w:val="24"/>
        </w:rPr>
        <w:t xml:space="preserve">образования </w:t>
      </w:r>
      <w:r w:rsidR="00413D17">
        <w:rPr>
          <w:rFonts w:ascii="Times New Roman" w:hAnsi="Times New Roman"/>
          <w:sz w:val="24"/>
          <w:szCs w:val="24"/>
        </w:rPr>
        <w:t>Новичихинский</w:t>
      </w:r>
      <w:r w:rsidR="00F533A6" w:rsidRPr="002B4A0D">
        <w:rPr>
          <w:rFonts w:ascii="Times New Roman" w:hAnsi="Times New Roman"/>
          <w:color w:val="000000"/>
          <w:sz w:val="24"/>
          <w:szCs w:val="24"/>
        </w:rPr>
        <w:t xml:space="preserve"> сельсовет</w:t>
      </w:r>
      <w:r w:rsidR="00F533A6" w:rsidRPr="00456BFD">
        <w:t xml:space="preserve"> </w:t>
      </w:r>
      <w:r w:rsidR="00413D17">
        <w:rPr>
          <w:rFonts w:ascii="Times New Roman" w:hAnsi="Times New Roman"/>
          <w:sz w:val="24"/>
          <w:szCs w:val="24"/>
        </w:rPr>
        <w:t>Новичихинского</w:t>
      </w:r>
      <w:r w:rsidR="00F533A6" w:rsidRPr="00456BFD">
        <w:rPr>
          <w:rFonts w:ascii="Times New Roman" w:hAnsi="Times New Roman"/>
          <w:sz w:val="24"/>
          <w:szCs w:val="24"/>
        </w:rPr>
        <w:t xml:space="preserve"> района Алтайского края</w:t>
      </w:r>
      <w:r w:rsidR="00F533A6">
        <w:rPr>
          <w:rFonts w:ascii="Times New Roman" w:hAnsi="Times New Roman"/>
          <w:sz w:val="24"/>
          <w:szCs w:val="24"/>
        </w:rPr>
        <w:t>,</w:t>
      </w:r>
      <w:r w:rsidR="00F533A6" w:rsidRPr="002B4A0D">
        <w:rPr>
          <w:rFonts w:ascii="Times New Roman" w:hAnsi="Times New Roman"/>
          <w:sz w:val="24"/>
          <w:szCs w:val="24"/>
        </w:rPr>
        <w:t xml:space="preserve"> улучшить экологическую обстановку, создать условия для комфортного и безопасного проживания и отдыха жителей </w:t>
      </w:r>
      <w:r w:rsidR="00F533A6" w:rsidRPr="00456BFD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413D17">
        <w:rPr>
          <w:rFonts w:ascii="Times New Roman" w:hAnsi="Times New Roman"/>
          <w:sz w:val="24"/>
          <w:szCs w:val="24"/>
        </w:rPr>
        <w:t>Новичихинский</w:t>
      </w:r>
      <w:r w:rsidR="00F533A6" w:rsidRPr="00456BFD">
        <w:rPr>
          <w:rFonts w:ascii="Times New Roman" w:hAnsi="Times New Roman"/>
          <w:sz w:val="24"/>
          <w:szCs w:val="24"/>
        </w:rPr>
        <w:t xml:space="preserve"> сельсовет</w:t>
      </w:r>
      <w:r w:rsidR="00F533A6">
        <w:t xml:space="preserve"> </w:t>
      </w:r>
      <w:r w:rsidR="00413D17">
        <w:rPr>
          <w:rFonts w:ascii="Times New Roman" w:hAnsi="Times New Roman"/>
          <w:sz w:val="24"/>
          <w:szCs w:val="24"/>
        </w:rPr>
        <w:t>Новичихинского</w:t>
      </w:r>
      <w:r w:rsidR="00F533A6" w:rsidRPr="00456BFD">
        <w:rPr>
          <w:rFonts w:ascii="Times New Roman" w:hAnsi="Times New Roman"/>
          <w:sz w:val="24"/>
          <w:szCs w:val="24"/>
        </w:rPr>
        <w:t xml:space="preserve"> района Алтайского края</w:t>
      </w:r>
      <w:r w:rsidR="00F533A6">
        <w:rPr>
          <w:rFonts w:ascii="Times New Roman" w:hAnsi="Times New Roman"/>
          <w:sz w:val="24"/>
          <w:szCs w:val="24"/>
        </w:rPr>
        <w:t>.</w:t>
      </w:r>
      <w:proofErr w:type="gramEnd"/>
    </w:p>
    <w:p w:rsidR="00F533A6" w:rsidRPr="00456BFD" w:rsidRDefault="00F533A6" w:rsidP="00F533A6">
      <w:pPr>
        <w:pStyle w:val="Default"/>
        <w:jc w:val="center"/>
        <w:rPr>
          <w:b/>
        </w:rPr>
      </w:pPr>
      <w:r w:rsidRPr="0012121E">
        <w:rPr>
          <w:b/>
          <w:bCs/>
        </w:rPr>
        <w:t>Раздел 2. Приоритеты реализуемой муниципальной политики в сфере благоустройства на территории муниципального образования</w:t>
      </w:r>
      <w:r w:rsidRPr="0012121E">
        <w:rPr>
          <w:b/>
        </w:rPr>
        <w:t xml:space="preserve"> </w:t>
      </w:r>
      <w:r w:rsidR="00413D17" w:rsidRPr="00413D17">
        <w:rPr>
          <w:b/>
        </w:rPr>
        <w:t>Новичихинский</w:t>
      </w:r>
      <w:r w:rsidRPr="0012121E">
        <w:rPr>
          <w:b/>
        </w:rPr>
        <w:t xml:space="preserve"> сельсовет</w:t>
      </w:r>
      <w:r w:rsidRPr="0012121E">
        <w:rPr>
          <w:b/>
          <w:bCs/>
        </w:rPr>
        <w:t xml:space="preserve">, цели, задачи по формированию современной городской среды на территории муниципального образования </w:t>
      </w:r>
      <w:r w:rsidR="00413D17">
        <w:rPr>
          <w:b/>
        </w:rPr>
        <w:t>Новичихинский</w:t>
      </w:r>
      <w:r w:rsidRPr="00456BFD">
        <w:rPr>
          <w:b/>
        </w:rPr>
        <w:t xml:space="preserve"> сельсовет</w:t>
      </w:r>
      <w:r w:rsidRPr="00456BFD">
        <w:t xml:space="preserve"> </w:t>
      </w:r>
      <w:r w:rsidR="00413D17">
        <w:rPr>
          <w:b/>
        </w:rPr>
        <w:t>Новичихинского</w:t>
      </w:r>
      <w:r w:rsidRPr="00456BFD">
        <w:rPr>
          <w:b/>
        </w:rPr>
        <w:t xml:space="preserve"> района Алтайского края</w:t>
      </w:r>
    </w:p>
    <w:p w:rsidR="00F533A6" w:rsidRDefault="00F533A6" w:rsidP="00F533A6">
      <w:pPr>
        <w:pStyle w:val="Default"/>
        <w:jc w:val="both"/>
      </w:pPr>
    </w:p>
    <w:p w:rsidR="00F533A6" w:rsidRPr="00CC292E" w:rsidRDefault="00413D17" w:rsidP="00F533A6">
      <w:pPr>
        <w:pStyle w:val="Default"/>
        <w:jc w:val="both"/>
      </w:pPr>
      <w:r>
        <w:tab/>
      </w:r>
      <w:r w:rsidR="00F533A6" w:rsidRPr="00CC292E">
        <w:t xml:space="preserve">Право граждан на благоприятную окружающую среду закреплено в основном Законе государства - Конституции Российской Федерации. </w:t>
      </w:r>
    </w:p>
    <w:p w:rsidR="00F533A6" w:rsidRPr="00CC292E" w:rsidRDefault="00413D17" w:rsidP="00F533A6">
      <w:pPr>
        <w:pStyle w:val="Default"/>
        <w:jc w:val="both"/>
      </w:pPr>
      <w:r>
        <w:lastRenderedPageBreak/>
        <w:tab/>
      </w:r>
      <w:proofErr w:type="gramStart"/>
      <w:r w:rsidR="00F533A6" w:rsidRPr="00CC292E">
        <w:t>Муниципальная программа разработана с учетом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"Формирование комфортной городской среды на 2018-2022 годы", утвержденных Приказом Министерства строительства и жилищно-коммунального хозяйства Российской Федерации от 06.04.2017 № 691/пр</w:t>
      </w:r>
      <w:r w:rsidR="00F533A6">
        <w:t>.</w:t>
      </w:r>
      <w:r w:rsidR="00F533A6" w:rsidRPr="00CC292E">
        <w:t>, Порядка общественного обсуждения проекта муниципальной программы, порядков и сроков представления, рассмотрения и оценки предложений граждан и организаций о включении</w:t>
      </w:r>
      <w:proofErr w:type="gramEnd"/>
      <w:r w:rsidR="00F533A6" w:rsidRPr="00CC292E">
        <w:t xml:space="preserve"> объектов в муниципальную программу, утвержденных постановлением администрации муниципального образования </w:t>
      </w:r>
      <w:r>
        <w:t>Новичихинский</w:t>
      </w:r>
      <w:r w:rsidR="00F533A6" w:rsidRPr="00CC292E">
        <w:t xml:space="preserve"> </w:t>
      </w:r>
      <w:r w:rsidR="00F533A6">
        <w:t xml:space="preserve">сельсовет </w:t>
      </w:r>
      <w:r>
        <w:t>Новичихинского</w:t>
      </w:r>
      <w:r w:rsidR="00F533A6">
        <w:t xml:space="preserve"> района Алтайского края от  </w:t>
      </w:r>
      <w:r>
        <w:t>28.12.2017</w:t>
      </w:r>
      <w:r w:rsidR="00F533A6" w:rsidRPr="007F2E40">
        <w:t xml:space="preserve">  №</w:t>
      </w:r>
      <w:r w:rsidR="00F533A6">
        <w:t>141.</w:t>
      </w:r>
    </w:p>
    <w:p w:rsidR="00F533A6" w:rsidRPr="00CC292E" w:rsidRDefault="00413D17" w:rsidP="00F533A6">
      <w:pPr>
        <w:pStyle w:val="Default"/>
        <w:jc w:val="both"/>
      </w:pPr>
      <w:r>
        <w:tab/>
      </w:r>
      <w:r w:rsidR="00F533A6" w:rsidRPr="00CC292E">
        <w:t xml:space="preserve">Одним из главных приоритетов развития городской территории является создание благоприятной для проживания и ведения экономической деятельности городской среды. </w:t>
      </w:r>
      <w:r>
        <w:tab/>
      </w:r>
      <w:r w:rsidR="00F533A6" w:rsidRPr="00CC292E">
        <w:t xml:space="preserve">Благоустройство является составляющей городской среды, которая формирует комфорт, качество и удобство жизни </w:t>
      </w:r>
      <w:r w:rsidR="00F533A6">
        <w:t>жителей</w:t>
      </w:r>
      <w:r w:rsidR="00F533A6" w:rsidRPr="00CC292E">
        <w:t xml:space="preserve">. Приоритетным направлением развития городской среды на современном этапе является благоустройство территорий муниципального образования, соответствующих функциональному назначению (площадей, улиц, </w:t>
      </w:r>
      <w:r w:rsidR="00F533A6">
        <w:t xml:space="preserve">освещение улиц, пешеходных зон, </w:t>
      </w:r>
      <w:r w:rsidR="00F533A6" w:rsidRPr="00CC292E">
        <w:t xml:space="preserve">иных территорий и дворовых территорий многоквартирных домов). </w:t>
      </w:r>
    </w:p>
    <w:p w:rsidR="00F533A6" w:rsidRPr="00CC292E" w:rsidRDefault="00413D17" w:rsidP="00F533A6">
      <w:pPr>
        <w:pStyle w:val="Default"/>
        <w:jc w:val="both"/>
      </w:pPr>
      <w:r>
        <w:tab/>
      </w:r>
      <w:r w:rsidR="00F533A6" w:rsidRPr="00CC292E">
        <w:t xml:space="preserve">Приведение уровня благоустройства отдельных </w:t>
      </w:r>
      <w:r w:rsidR="00F533A6">
        <w:t xml:space="preserve"> </w:t>
      </w:r>
      <w:r w:rsidR="00F533A6" w:rsidRPr="00CC292E">
        <w:t>территорий до уровня, соответствующего современным требованиям, обусловливает необходимость принятия муниципальной программы, целью которой является повышение уровня благоустройства территорий муниципального образования</w:t>
      </w:r>
      <w:r w:rsidR="00F533A6" w:rsidRPr="0012121E">
        <w:t xml:space="preserve"> </w:t>
      </w:r>
      <w:r>
        <w:t>Новичихинский</w:t>
      </w:r>
      <w:r w:rsidR="00F533A6" w:rsidRPr="00CC292E">
        <w:t xml:space="preserve"> сельсовет </w:t>
      </w:r>
      <w:r>
        <w:t>Новичихинского</w:t>
      </w:r>
      <w:r w:rsidR="00F533A6">
        <w:t xml:space="preserve"> района Алтайского края </w:t>
      </w:r>
      <w:r w:rsidR="00F533A6" w:rsidRPr="00CC292E">
        <w:t xml:space="preserve">и создание благоприятных условий для проживания и отдыха населения. </w:t>
      </w:r>
    </w:p>
    <w:p w:rsidR="00F533A6" w:rsidRPr="00CC292E" w:rsidRDefault="00413D17" w:rsidP="00F533A6">
      <w:pPr>
        <w:pStyle w:val="Default"/>
        <w:jc w:val="both"/>
      </w:pPr>
      <w:r>
        <w:tab/>
      </w:r>
      <w:r w:rsidR="00F533A6" w:rsidRPr="00CC292E">
        <w:t xml:space="preserve">Для достижения поставленной цели определены следующие основные задачи: </w:t>
      </w:r>
    </w:p>
    <w:p w:rsidR="00F533A6" w:rsidRPr="00CC292E" w:rsidRDefault="00F533A6" w:rsidP="00F533A6">
      <w:pPr>
        <w:pStyle w:val="Default"/>
        <w:jc w:val="both"/>
      </w:pPr>
      <w:r w:rsidRPr="00CC292E">
        <w:t>- организация мероприятий по благоустройству территорий общего пользования и дворов</w:t>
      </w:r>
      <w:r w:rsidR="0035163C">
        <w:t>ых</w:t>
      </w:r>
      <w:r>
        <w:t xml:space="preserve"> </w:t>
      </w:r>
      <w:r w:rsidRPr="00CC292E">
        <w:t>территори</w:t>
      </w:r>
      <w:r w:rsidR="0035163C">
        <w:t>й</w:t>
      </w:r>
      <w:r w:rsidRPr="00CC292E">
        <w:t xml:space="preserve"> многоквартирн</w:t>
      </w:r>
      <w:r w:rsidR="0035163C">
        <w:t>ых</w:t>
      </w:r>
      <w:r>
        <w:t xml:space="preserve"> </w:t>
      </w:r>
      <w:r w:rsidRPr="00CC292E">
        <w:t>дом</w:t>
      </w:r>
      <w:r w:rsidR="0035163C">
        <w:t>ов</w:t>
      </w:r>
      <w:r w:rsidRPr="00CC292E">
        <w:t xml:space="preserve"> в муниципальном образовании </w:t>
      </w:r>
      <w:r w:rsidR="0035163C">
        <w:t>Новичихинский</w:t>
      </w:r>
      <w:r w:rsidRPr="00CC292E">
        <w:t xml:space="preserve"> сельсовет</w:t>
      </w:r>
      <w:r w:rsidRPr="00456BFD">
        <w:t xml:space="preserve"> </w:t>
      </w:r>
      <w:r w:rsidR="0035163C">
        <w:t>Новичихинского</w:t>
      </w:r>
      <w:r>
        <w:t xml:space="preserve"> района Алтайского края</w:t>
      </w:r>
      <w:r w:rsidRPr="00CC292E">
        <w:t xml:space="preserve">; </w:t>
      </w:r>
    </w:p>
    <w:p w:rsidR="00F533A6" w:rsidRPr="00CC292E" w:rsidRDefault="00F533A6" w:rsidP="00F533A6">
      <w:pPr>
        <w:pStyle w:val="Default"/>
        <w:jc w:val="both"/>
      </w:pPr>
      <w:r w:rsidRPr="00CC292E">
        <w:t>- 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и дворов</w:t>
      </w:r>
      <w:r w:rsidR="0035163C">
        <w:t>ых</w:t>
      </w:r>
      <w:r w:rsidRPr="00CC292E">
        <w:t xml:space="preserve"> территорий многоквартирн</w:t>
      </w:r>
      <w:r w:rsidR="0035163C">
        <w:t>ых</w:t>
      </w:r>
      <w:r w:rsidRPr="00CC292E">
        <w:t xml:space="preserve"> дом</w:t>
      </w:r>
      <w:r w:rsidR="0035163C">
        <w:t>ов</w:t>
      </w:r>
      <w:r w:rsidRPr="00CC292E">
        <w:t xml:space="preserve"> в муниципальном образовании; </w:t>
      </w:r>
    </w:p>
    <w:p w:rsidR="00F533A6" w:rsidRPr="00CC292E" w:rsidRDefault="00F533A6" w:rsidP="00F533A6">
      <w:pPr>
        <w:pStyle w:val="Default"/>
        <w:jc w:val="both"/>
      </w:pPr>
      <w:r w:rsidRPr="00CC292E">
        <w:t xml:space="preserve">- реализация социально значимых проектов на территории муниципального образования путем привлечения граждан и организаций к деятельности органов местного самоуправления в решении проблем местного значения; </w:t>
      </w:r>
    </w:p>
    <w:p w:rsidR="00F533A6" w:rsidRPr="00CC292E" w:rsidRDefault="00F533A6" w:rsidP="00F533A6">
      <w:pPr>
        <w:pStyle w:val="Default"/>
        <w:jc w:val="both"/>
      </w:pPr>
      <w:r w:rsidRPr="00CC292E">
        <w:t xml:space="preserve">- повышение заинтересованности жителей муниципального образования в участии и решении проблем местного значения, формирование активной жизненной позиции населения, повышение эффективности бюджетных расходов за счет вовлечения общественности в процессы принятия решений на местном уровне и усиления общественного </w:t>
      </w:r>
      <w:proofErr w:type="gramStart"/>
      <w:r w:rsidRPr="00CC292E">
        <w:t>контроля за</w:t>
      </w:r>
      <w:proofErr w:type="gramEnd"/>
      <w:r w:rsidRPr="00CC292E">
        <w:t xml:space="preserve"> действиями органов местного самоуправления; </w:t>
      </w:r>
    </w:p>
    <w:p w:rsidR="00F533A6" w:rsidRPr="00CC292E" w:rsidRDefault="00F533A6" w:rsidP="00F533A6">
      <w:pPr>
        <w:pStyle w:val="Default"/>
        <w:jc w:val="both"/>
      </w:pPr>
      <w:r w:rsidRPr="00CC292E">
        <w:t xml:space="preserve">- привлечение населения муниципального образования к активному участию в выявлении и определении степени приоритетности проблем местного значения, подготовке, реализации, контроле качества и приемке работ, выполняемых в рамках Программы, а также последующем содержании и обеспечении сохранности объектов; </w:t>
      </w:r>
    </w:p>
    <w:p w:rsidR="00F533A6" w:rsidRPr="00CC292E" w:rsidRDefault="00F533A6" w:rsidP="00F533A6">
      <w:pPr>
        <w:pStyle w:val="Default"/>
        <w:jc w:val="both"/>
      </w:pPr>
      <w:r w:rsidRPr="00CC292E">
        <w:t xml:space="preserve">- совершенствование эстетичного вида, создание гармоничной архитектурно-ландшафтной среды муниципального образования </w:t>
      </w:r>
      <w:r>
        <w:t xml:space="preserve"> </w:t>
      </w:r>
      <w:r w:rsidR="0035163C">
        <w:t>Новичихинский</w:t>
      </w:r>
      <w:r>
        <w:t xml:space="preserve"> </w:t>
      </w:r>
      <w:r w:rsidRPr="00CC292E">
        <w:t>сельсовет</w:t>
      </w:r>
      <w:r w:rsidRPr="00456BFD">
        <w:t xml:space="preserve"> </w:t>
      </w:r>
      <w:r w:rsidR="0035163C">
        <w:t>Новичихинского</w:t>
      </w:r>
      <w:r>
        <w:t xml:space="preserve"> района Алтайского края</w:t>
      </w:r>
      <w:r w:rsidRPr="00CC292E">
        <w:t xml:space="preserve">. </w:t>
      </w:r>
    </w:p>
    <w:p w:rsidR="00F533A6" w:rsidRPr="00CC292E" w:rsidRDefault="0035163C" w:rsidP="00F533A6">
      <w:pPr>
        <w:pStyle w:val="Default"/>
        <w:jc w:val="both"/>
      </w:pPr>
      <w:r>
        <w:tab/>
      </w:r>
      <w:r w:rsidR="00F533A6" w:rsidRPr="00CC292E">
        <w:t>Применение программного метода позволит поэтапно осуществля</w:t>
      </w:r>
      <w:r w:rsidR="00F533A6">
        <w:t xml:space="preserve">ть комплексное благоустройство </w:t>
      </w:r>
      <w:r w:rsidR="00F533A6" w:rsidRPr="00CC292E">
        <w:t xml:space="preserve"> территорий общего пользования</w:t>
      </w:r>
      <w:r w:rsidR="00F533A6" w:rsidRPr="00B949C8">
        <w:t xml:space="preserve"> </w:t>
      </w:r>
      <w:r w:rsidR="00F533A6">
        <w:t xml:space="preserve">и </w:t>
      </w:r>
      <w:r w:rsidR="00F533A6" w:rsidRPr="00CC292E">
        <w:t>дворовых территори</w:t>
      </w:r>
      <w:r>
        <w:t>й</w:t>
      </w:r>
      <w:r w:rsidR="00F533A6" w:rsidRPr="00CC292E">
        <w:t xml:space="preserve"> с учетом мнения граждан, а именно: </w:t>
      </w:r>
    </w:p>
    <w:p w:rsidR="00F533A6" w:rsidRPr="00CC292E" w:rsidRDefault="00F533A6" w:rsidP="00F533A6">
      <w:pPr>
        <w:pStyle w:val="Default"/>
        <w:jc w:val="both"/>
      </w:pPr>
      <w:r w:rsidRPr="00CC292E">
        <w:t xml:space="preserve"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 </w:t>
      </w:r>
    </w:p>
    <w:p w:rsidR="00F533A6" w:rsidRPr="00CC292E" w:rsidRDefault="00F533A6" w:rsidP="00F533A6">
      <w:pPr>
        <w:pStyle w:val="Default"/>
        <w:jc w:val="both"/>
      </w:pPr>
      <w:r w:rsidRPr="00CC292E">
        <w:t xml:space="preserve">- запустит реализацию механизма поддержки мероприятий по благоустройству, инициированных гражданами; </w:t>
      </w:r>
    </w:p>
    <w:p w:rsidR="00F533A6" w:rsidRPr="00CC292E" w:rsidRDefault="00F533A6" w:rsidP="00F533A6">
      <w:pPr>
        <w:pStyle w:val="Default"/>
        <w:jc w:val="both"/>
      </w:pPr>
      <w:r w:rsidRPr="00CC292E">
        <w:t xml:space="preserve">- запустит механизм трудового участия граждан и организаций в реализации мероприятий по благоустройству; </w:t>
      </w:r>
    </w:p>
    <w:p w:rsidR="00F533A6" w:rsidRPr="00CC292E" w:rsidRDefault="00F533A6" w:rsidP="00F533A6">
      <w:pPr>
        <w:pStyle w:val="Default"/>
        <w:jc w:val="both"/>
      </w:pPr>
      <w:r w:rsidRPr="00CC292E">
        <w:t xml:space="preserve">- сформирует инструменты общественного </w:t>
      </w:r>
      <w:proofErr w:type="gramStart"/>
      <w:r w:rsidRPr="00CC292E">
        <w:t>контроля за</w:t>
      </w:r>
      <w:proofErr w:type="gramEnd"/>
      <w:r w:rsidRPr="00CC292E">
        <w:t xml:space="preserve"> реализацией мероприятий по благоустройству на территории муниципального образования. </w:t>
      </w:r>
    </w:p>
    <w:p w:rsidR="00F533A6" w:rsidRPr="00CC292E" w:rsidRDefault="0035163C" w:rsidP="00F533A6">
      <w:pPr>
        <w:pStyle w:val="Default"/>
        <w:jc w:val="both"/>
      </w:pPr>
      <w:r>
        <w:tab/>
      </w:r>
      <w:r w:rsidR="00F533A6" w:rsidRPr="00CC292E">
        <w:t xml:space="preserve"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</w:t>
      </w:r>
      <w:r w:rsidR="00F533A6" w:rsidRPr="00CC292E">
        <w:lastRenderedPageBreak/>
        <w:t xml:space="preserve">среду для проживания граждан и пребывания отдыхающих, а также комфортное современное «общественное пространство». </w:t>
      </w:r>
    </w:p>
    <w:p w:rsidR="00F533A6" w:rsidRPr="00B5202C" w:rsidRDefault="0035163C" w:rsidP="00F533A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533A6" w:rsidRPr="00CC292E">
        <w:rPr>
          <w:rFonts w:ascii="Times New Roman" w:hAnsi="Times New Roman"/>
          <w:sz w:val="24"/>
          <w:szCs w:val="24"/>
        </w:rPr>
        <w:t>Программно-целевой метод позволяет повысить эффективность работы и обеспечить системное решение организационных, технологических, материально-технических и финансовых вопросов.</w:t>
      </w:r>
    </w:p>
    <w:p w:rsidR="00F533A6" w:rsidRPr="00B949C8" w:rsidRDefault="00F533A6" w:rsidP="0035163C">
      <w:pPr>
        <w:pStyle w:val="Default"/>
        <w:jc w:val="center"/>
        <w:rPr>
          <w:b/>
        </w:rPr>
      </w:pPr>
      <w:r w:rsidRPr="00B949C8">
        <w:rPr>
          <w:b/>
          <w:bCs/>
        </w:rPr>
        <w:t>Раздел 3. Прогноз ожидаемых результатов реализации муниципальной программы</w:t>
      </w:r>
    </w:p>
    <w:p w:rsidR="00F533A6" w:rsidRPr="00B5202C" w:rsidRDefault="0035163C" w:rsidP="00F533A6">
      <w:pPr>
        <w:pStyle w:val="Default"/>
        <w:jc w:val="both"/>
      </w:pPr>
      <w:r>
        <w:tab/>
      </w:r>
      <w:r w:rsidR="00F533A6" w:rsidRPr="00B5202C">
        <w:t>Прогнозируемые конечные результаты реализации Программы предусматривают повышение уровня благоустройства территории муниципального образования</w:t>
      </w:r>
      <w:r w:rsidR="00F533A6" w:rsidRPr="00456BFD">
        <w:t xml:space="preserve"> </w:t>
      </w:r>
      <w:r>
        <w:t>Новичихинский</w:t>
      </w:r>
      <w:r w:rsidR="00F533A6">
        <w:t xml:space="preserve"> </w:t>
      </w:r>
      <w:r w:rsidR="00F533A6" w:rsidRPr="00CC292E">
        <w:t>сельсовет</w:t>
      </w:r>
      <w:r w:rsidR="00F533A6">
        <w:t xml:space="preserve"> </w:t>
      </w:r>
      <w:r>
        <w:t>Новичихинского</w:t>
      </w:r>
      <w:r w:rsidR="00F533A6">
        <w:t xml:space="preserve"> района Алтайского края</w:t>
      </w:r>
      <w:r w:rsidR="00F533A6" w:rsidRPr="00B5202C">
        <w:t xml:space="preserve">, улучшение санитарного содержания территорий, экологической безопасности населенного пункта. </w:t>
      </w:r>
    </w:p>
    <w:p w:rsidR="00F533A6" w:rsidRPr="00B5202C" w:rsidRDefault="0035163C" w:rsidP="00F533A6">
      <w:pPr>
        <w:pStyle w:val="Default"/>
        <w:jc w:val="both"/>
      </w:pPr>
      <w:r>
        <w:tab/>
      </w:r>
      <w:r w:rsidR="00F533A6" w:rsidRPr="00B5202C">
        <w:t xml:space="preserve"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</w:t>
      </w:r>
      <w:r w:rsidRPr="0035163C">
        <w:t xml:space="preserve">Новичихинский сельсовет Новичихинского </w:t>
      </w:r>
      <w:r w:rsidR="00F533A6">
        <w:t>района Алтайского края</w:t>
      </w:r>
      <w:r w:rsidR="00F533A6" w:rsidRPr="00B5202C">
        <w:t xml:space="preserve">. </w:t>
      </w:r>
    </w:p>
    <w:p w:rsidR="00F533A6" w:rsidRPr="00B5202C" w:rsidRDefault="0035163C" w:rsidP="00F533A6">
      <w:pPr>
        <w:pStyle w:val="Default"/>
        <w:jc w:val="both"/>
      </w:pPr>
      <w:r>
        <w:tab/>
      </w:r>
      <w:r w:rsidR="00F533A6" w:rsidRPr="00B5202C">
        <w:t xml:space="preserve">Планируется эффективная координация деятельности организаций, обеспечивающих реализацию мероприятий по благоустройству территории муниципального образования </w:t>
      </w:r>
      <w:r w:rsidR="00F533A6" w:rsidRPr="00285BF1">
        <w:t xml:space="preserve"> </w:t>
      </w:r>
      <w:r w:rsidRPr="0035163C">
        <w:t xml:space="preserve">Новичихинский сельсовет Новичихинского </w:t>
      </w:r>
      <w:r w:rsidR="00F533A6">
        <w:t>района Алтайского края</w:t>
      </w:r>
      <w:r w:rsidR="00F533A6" w:rsidRPr="00B5202C">
        <w:t xml:space="preserve">, и организаций,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 </w:t>
      </w:r>
    </w:p>
    <w:p w:rsidR="00F533A6" w:rsidRPr="00B5202C" w:rsidRDefault="0035163C" w:rsidP="00F533A6">
      <w:pPr>
        <w:pStyle w:val="Default"/>
        <w:jc w:val="both"/>
      </w:pPr>
      <w:r>
        <w:tab/>
      </w:r>
      <w:r w:rsidR="00F533A6" w:rsidRPr="00B5202C">
        <w:t xml:space="preserve">Эффективность программы оценивается по перечню целевых индикаторов и показателей муниципальной программы. </w:t>
      </w:r>
    </w:p>
    <w:p w:rsidR="00F533A6" w:rsidRPr="00C5116E" w:rsidRDefault="0035163C" w:rsidP="00F533A6">
      <w:pPr>
        <w:pStyle w:val="Default"/>
        <w:jc w:val="both"/>
      </w:pPr>
      <w:r>
        <w:tab/>
      </w:r>
      <w:r w:rsidR="00F533A6" w:rsidRPr="00C5116E">
        <w:t xml:space="preserve">В результате реализации Программы ожидается: </w:t>
      </w:r>
    </w:p>
    <w:p w:rsidR="00F533A6" w:rsidRPr="00C5116E" w:rsidRDefault="00F533A6" w:rsidP="00F533A6">
      <w:pPr>
        <w:pStyle w:val="Default"/>
        <w:jc w:val="both"/>
      </w:pPr>
      <w:r w:rsidRPr="00C5116E">
        <w:t xml:space="preserve">− увеличение доли благоустроенных территорий общего пользования населения от общего количества таких территорий; </w:t>
      </w:r>
    </w:p>
    <w:p w:rsidR="00F533A6" w:rsidRPr="00C5116E" w:rsidRDefault="00F533A6" w:rsidP="00F533A6">
      <w:pPr>
        <w:pStyle w:val="Default"/>
        <w:jc w:val="both"/>
      </w:pPr>
      <w:r w:rsidRPr="00C5116E">
        <w:t xml:space="preserve">- создание </w:t>
      </w:r>
      <w:r>
        <w:t>без</w:t>
      </w:r>
      <w:r w:rsidRPr="00C5116E">
        <w:t>барьерной среды для маломобильных граждан в зоне общественных пространств</w:t>
      </w:r>
      <w:r>
        <w:t>;</w:t>
      </w:r>
    </w:p>
    <w:p w:rsidR="00F533A6" w:rsidRPr="00C5116E" w:rsidRDefault="00F533A6" w:rsidP="00F533A6">
      <w:pPr>
        <w:pStyle w:val="Default"/>
        <w:jc w:val="both"/>
      </w:pPr>
      <w:r w:rsidRPr="00C5116E">
        <w:t xml:space="preserve">− увеличение площади отремонтированного асфальтового, асфальтобетонного покрытия территорий общего пользования населения; </w:t>
      </w:r>
    </w:p>
    <w:p w:rsidR="00F533A6" w:rsidRPr="00C5116E" w:rsidRDefault="00F533A6" w:rsidP="00F533A6">
      <w:pPr>
        <w:pStyle w:val="Default"/>
        <w:jc w:val="both"/>
      </w:pPr>
      <w:r w:rsidRPr="00C5116E">
        <w:t xml:space="preserve">− увеличение количества установленных уличных осветительных приборов на территориях общего пользования; </w:t>
      </w:r>
    </w:p>
    <w:p w:rsidR="00F533A6" w:rsidRPr="00C5116E" w:rsidRDefault="00F533A6" w:rsidP="00F533A6">
      <w:pPr>
        <w:pStyle w:val="Default"/>
        <w:jc w:val="both"/>
      </w:pPr>
      <w:r w:rsidRPr="00C5116E">
        <w:t>−   благоустройство дворов</w:t>
      </w:r>
      <w:r w:rsidR="0035163C">
        <w:t>ых</w:t>
      </w:r>
      <w:r w:rsidRPr="00C5116E">
        <w:t xml:space="preserve"> территорий </w:t>
      </w:r>
      <w:r>
        <w:t xml:space="preserve"> многоквартирн</w:t>
      </w:r>
      <w:r w:rsidR="0035163C">
        <w:t>ых</w:t>
      </w:r>
      <w:r>
        <w:t xml:space="preserve"> дом</w:t>
      </w:r>
      <w:r w:rsidR="0035163C">
        <w:t>ов</w:t>
      </w:r>
      <w:r w:rsidRPr="00C5116E">
        <w:t xml:space="preserve">; </w:t>
      </w:r>
    </w:p>
    <w:p w:rsidR="00F533A6" w:rsidRPr="00C5116E" w:rsidRDefault="00F533A6" w:rsidP="00F533A6">
      <w:pPr>
        <w:pStyle w:val="Default"/>
        <w:tabs>
          <w:tab w:val="left" w:pos="2551"/>
        </w:tabs>
        <w:rPr>
          <w:i/>
          <w:sz w:val="23"/>
          <w:szCs w:val="23"/>
        </w:rPr>
      </w:pPr>
      <w:r w:rsidRPr="00C5116E">
        <w:rPr>
          <w:sz w:val="23"/>
          <w:szCs w:val="23"/>
        </w:rPr>
        <w:t xml:space="preserve"> </w:t>
      </w:r>
      <w:r w:rsidRPr="00C5116E">
        <w:rPr>
          <w:i/>
          <w:sz w:val="23"/>
          <w:szCs w:val="23"/>
        </w:rPr>
        <w:t xml:space="preserve">   </w:t>
      </w:r>
      <w:r w:rsidRPr="00C5116E">
        <w:t xml:space="preserve">− улучшение экологической обстановки и создание среды, комфортной для проживания жителей муниципального образования </w:t>
      </w:r>
      <w:r w:rsidR="0035163C" w:rsidRPr="0035163C">
        <w:t xml:space="preserve">Новичихинский сельсовет Новичихинского </w:t>
      </w:r>
      <w:r>
        <w:t>района Алтайского края</w:t>
      </w:r>
      <w:r w:rsidRPr="00C5116E">
        <w:t xml:space="preserve">; </w:t>
      </w:r>
    </w:p>
    <w:p w:rsidR="00F533A6" w:rsidRPr="00C5116E" w:rsidRDefault="00F533A6" w:rsidP="00F533A6">
      <w:pPr>
        <w:pStyle w:val="Default"/>
        <w:jc w:val="both"/>
      </w:pPr>
      <w:r w:rsidRPr="00C5116E">
        <w:t xml:space="preserve">− совершенствование эстетического состояния территории муниципального образования </w:t>
      </w:r>
      <w:r w:rsidR="0035163C" w:rsidRPr="0035163C">
        <w:t xml:space="preserve">Новичихинский сельсовет Новичихинского </w:t>
      </w:r>
      <w:r>
        <w:t>района Алтайского края</w:t>
      </w:r>
      <w:r w:rsidRPr="00C5116E">
        <w:t xml:space="preserve">; </w:t>
      </w:r>
    </w:p>
    <w:p w:rsidR="00F533A6" w:rsidRPr="00C5116E" w:rsidRDefault="00F533A6" w:rsidP="00F533A6">
      <w:pPr>
        <w:pStyle w:val="Default"/>
        <w:jc w:val="both"/>
      </w:pPr>
      <w:r w:rsidRPr="00C5116E">
        <w:t xml:space="preserve">− увеличение площади благоустроенных зелёных насаждений в муниципальном образовании </w:t>
      </w:r>
      <w:r w:rsidR="0035163C" w:rsidRPr="0035163C">
        <w:t xml:space="preserve">Новичихинский сельсовет Новичихинского </w:t>
      </w:r>
      <w:r>
        <w:t>района Алтайского края</w:t>
      </w:r>
      <w:r w:rsidRPr="00C5116E">
        <w:t xml:space="preserve">; </w:t>
      </w:r>
    </w:p>
    <w:p w:rsidR="00F533A6" w:rsidRPr="00C5116E" w:rsidRDefault="00F533A6" w:rsidP="00F533A6">
      <w:pPr>
        <w:pStyle w:val="Default"/>
        <w:jc w:val="both"/>
      </w:pPr>
      <w:r w:rsidRPr="00C5116E">
        <w:t xml:space="preserve">− создание зелёных зон для отдыха  для жителей  села; </w:t>
      </w:r>
    </w:p>
    <w:p w:rsidR="00F533A6" w:rsidRPr="00C5116E" w:rsidRDefault="00F533A6" w:rsidP="00F533A6">
      <w:pPr>
        <w:pStyle w:val="Default"/>
        <w:jc w:val="both"/>
      </w:pPr>
      <w:r w:rsidRPr="00C5116E">
        <w:t xml:space="preserve">− предотвращение сокращения зелёных насаждений; </w:t>
      </w:r>
    </w:p>
    <w:p w:rsidR="00F533A6" w:rsidRPr="00C5116E" w:rsidRDefault="00F533A6" w:rsidP="00F533A6">
      <w:pPr>
        <w:pStyle w:val="Default"/>
        <w:jc w:val="both"/>
      </w:pPr>
      <w:r w:rsidRPr="00C5116E">
        <w:t xml:space="preserve">− увеличение площади цветочного оформления; </w:t>
      </w:r>
    </w:p>
    <w:p w:rsidR="00F533A6" w:rsidRPr="00C5116E" w:rsidRDefault="00F533A6" w:rsidP="00F533A6">
      <w:pPr>
        <w:pStyle w:val="Default"/>
        <w:jc w:val="both"/>
      </w:pPr>
      <w:r w:rsidRPr="00C5116E">
        <w:t xml:space="preserve">− увеличение освещенности улиц муниципального образования </w:t>
      </w:r>
      <w:r w:rsidR="0035163C" w:rsidRPr="0035163C">
        <w:t xml:space="preserve">Новичихинский сельсовет Новичихинского </w:t>
      </w:r>
      <w:r>
        <w:t>района Алтайского края</w:t>
      </w:r>
      <w:r w:rsidRPr="00C5116E">
        <w:t xml:space="preserve">; </w:t>
      </w:r>
    </w:p>
    <w:p w:rsidR="00F533A6" w:rsidRPr="00C5116E" w:rsidRDefault="00F533A6" w:rsidP="00F533A6">
      <w:pPr>
        <w:pStyle w:val="Default"/>
        <w:jc w:val="both"/>
      </w:pPr>
      <w:r w:rsidRPr="00C5116E">
        <w:t xml:space="preserve">−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программ; </w:t>
      </w:r>
    </w:p>
    <w:p w:rsidR="00F533A6" w:rsidRPr="00C5116E" w:rsidRDefault="00F533A6" w:rsidP="00F533A6">
      <w:pPr>
        <w:pStyle w:val="Default"/>
        <w:jc w:val="both"/>
      </w:pPr>
      <w:r w:rsidRPr="00C5116E">
        <w:t xml:space="preserve">− повышение эффективности бюджетных расходов за счёт вовлечения общественности в процессы принятия решений на местном уровне и усиления общественного </w:t>
      </w:r>
      <w:proofErr w:type="gramStart"/>
      <w:r w:rsidRPr="00C5116E">
        <w:t>контроля за</w:t>
      </w:r>
      <w:proofErr w:type="gramEnd"/>
      <w:r w:rsidRPr="00C5116E">
        <w:t xml:space="preserve"> действиями органов местного самоуправления; </w:t>
      </w:r>
    </w:p>
    <w:p w:rsidR="00F533A6" w:rsidRPr="00C5116E" w:rsidRDefault="00F533A6" w:rsidP="00F533A6">
      <w:pPr>
        <w:pStyle w:val="Default"/>
        <w:jc w:val="both"/>
      </w:pPr>
      <w:r w:rsidRPr="00C5116E">
        <w:t xml:space="preserve">− благоустройство дворовой территории многоквартирного дома и мест общего пользования на территории муниципального образования </w:t>
      </w:r>
      <w:r w:rsidR="0035163C" w:rsidRPr="0035163C">
        <w:t xml:space="preserve">Новичихинский сельсовет Новичихинского </w:t>
      </w:r>
      <w:r>
        <w:t>района Алтайского края</w:t>
      </w:r>
      <w:r w:rsidRPr="00C5116E">
        <w:t xml:space="preserve">; </w:t>
      </w:r>
    </w:p>
    <w:p w:rsidR="00F533A6" w:rsidRPr="00B5202C" w:rsidRDefault="00F533A6" w:rsidP="00F533A6">
      <w:pPr>
        <w:pStyle w:val="Default"/>
        <w:jc w:val="both"/>
      </w:pPr>
      <w:r w:rsidRPr="00C5116E">
        <w:t xml:space="preserve">− обеспеченность гармоничной архитектурно-ландшафтной среды муниципального образования </w:t>
      </w:r>
      <w:r w:rsidR="0035163C" w:rsidRPr="0035163C">
        <w:t xml:space="preserve">Новичихинский сельсовет Новичихинского </w:t>
      </w:r>
      <w:r>
        <w:t>района Алтайского края</w:t>
      </w:r>
      <w:r w:rsidRPr="00C5116E">
        <w:t>.</w:t>
      </w:r>
      <w:r w:rsidRPr="00B5202C">
        <w:t xml:space="preserve"> </w:t>
      </w:r>
    </w:p>
    <w:p w:rsidR="00F533A6" w:rsidRPr="00B5202C" w:rsidRDefault="0035163C" w:rsidP="00F533A6">
      <w:pPr>
        <w:pStyle w:val="Default"/>
        <w:jc w:val="both"/>
      </w:pPr>
      <w:r>
        <w:tab/>
      </w:r>
      <w:r w:rsidR="00F533A6" w:rsidRPr="00B5202C">
        <w:t xml:space="preserve">Реализация программы сопряжена с определенными рисками. Так, в процессе реализации программы возможно выявление отклонений в достижении промежуточных итогов. </w:t>
      </w:r>
    </w:p>
    <w:p w:rsidR="00F533A6" w:rsidRPr="00B5202C" w:rsidRDefault="0035163C" w:rsidP="00F533A6">
      <w:pPr>
        <w:pStyle w:val="Default"/>
        <w:jc w:val="both"/>
      </w:pPr>
      <w:r>
        <w:lastRenderedPageBreak/>
        <w:tab/>
      </w:r>
      <w:r w:rsidR="00F533A6" w:rsidRPr="00B5202C">
        <w:t xml:space="preserve">Основными рисками, оказывающими влияние на конечные результаты реализации мероприятий муниципальной программы, являются: </w:t>
      </w:r>
    </w:p>
    <w:p w:rsidR="00F533A6" w:rsidRPr="00B5202C" w:rsidRDefault="00F533A6" w:rsidP="00F533A6">
      <w:pPr>
        <w:pStyle w:val="Default"/>
        <w:jc w:val="both"/>
      </w:pPr>
      <w:r w:rsidRPr="00B5202C">
        <w:t xml:space="preserve">- бюджетные риски, связанные с дефицитом регионального и местных бюджетов и возможностью невыполнения своих обязательств по софинансированию мероприятий муниципальной программы; </w:t>
      </w:r>
    </w:p>
    <w:p w:rsidR="00F533A6" w:rsidRPr="00B5202C" w:rsidRDefault="00F533A6" w:rsidP="00F533A6">
      <w:pPr>
        <w:pStyle w:val="Default"/>
        <w:jc w:val="both"/>
      </w:pPr>
      <w:r w:rsidRPr="00B5202C">
        <w:t xml:space="preserve">- риски невыполнения исполнителем обязательств, превышения стоимости проекта, риски низкого качества работ; </w:t>
      </w:r>
    </w:p>
    <w:p w:rsidR="00F533A6" w:rsidRPr="00B5202C" w:rsidRDefault="00F533A6" w:rsidP="00F533A6">
      <w:pPr>
        <w:pStyle w:val="Default"/>
        <w:jc w:val="both"/>
      </w:pPr>
      <w:r w:rsidRPr="00B5202C">
        <w:t xml:space="preserve">- социальные риски, связанные с низкой социальной активностью населения, отсутствием массовой культуры соучастия в благоустройстве дворовых территорий. </w:t>
      </w:r>
    </w:p>
    <w:p w:rsidR="00F533A6" w:rsidRPr="00B5202C" w:rsidRDefault="0035163C" w:rsidP="00F533A6">
      <w:pPr>
        <w:pStyle w:val="Default"/>
        <w:jc w:val="both"/>
      </w:pPr>
      <w:r>
        <w:tab/>
      </w:r>
      <w:r w:rsidR="00F533A6" w:rsidRPr="00B5202C">
        <w:t xml:space="preserve">В целях выявления и минимизации возможных рисков в процессе реализации муниципальной программы предлагается: </w:t>
      </w:r>
    </w:p>
    <w:p w:rsidR="00F533A6" w:rsidRDefault="00F533A6" w:rsidP="00F533A6">
      <w:pPr>
        <w:pStyle w:val="Default"/>
        <w:jc w:val="both"/>
      </w:pPr>
      <w:r w:rsidRPr="00B5202C">
        <w:t xml:space="preserve">- перераспределение объемов финансирования в зависимости от динамики и темпов решения тактических задач; </w:t>
      </w:r>
    </w:p>
    <w:p w:rsidR="00F533A6" w:rsidRPr="00B5202C" w:rsidRDefault="00F533A6" w:rsidP="00F533A6">
      <w:pPr>
        <w:pStyle w:val="Default"/>
        <w:jc w:val="both"/>
      </w:pPr>
      <w:r w:rsidRPr="00B5202C">
        <w:t xml:space="preserve">- при проведении конкурсных процедур предусматривать обеспечение заявки на участие в торгах, а при заключении контрактов - обеспечение контрактов; </w:t>
      </w:r>
    </w:p>
    <w:p w:rsidR="00F533A6" w:rsidRPr="00B5202C" w:rsidRDefault="00F533A6" w:rsidP="00F533A6">
      <w:pPr>
        <w:pStyle w:val="Default"/>
        <w:jc w:val="both"/>
      </w:pPr>
      <w:r w:rsidRPr="00B5202C">
        <w:t xml:space="preserve">- при заключении контрактов предусматривать штрафные санкции или другие меры ответственности за неисполнение договорных обязательств; </w:t>
      </w:r>
    </w:p>
    <w:p w:rsidR="00F533A6" w:rsidRPr="00B5202C" w:rsidRDefault="00F533A6" w:rsidP="00F533A6">
      <w:pPr>
        <w:pStyle w:val="Default"/>
        <w:jc w:val="both"/>
      </w:pPr>
      <w:r w:rsidRPr="00B5202C">
        <w:t xml:space="preserve">- осуществление мониторинга выполнения муниципальной программы, регулярный анализ выполнения показателей и мероприятий муниципальной программы; </w:t>
      </w:r>
    </w:p>
    <w:p w:rsidR="00F533A6" w:rsidRPr="00B5202C" w:rsidRDefault="00F533A6" w:rsidP="00F533A6">
      <w:pPr>
        <w:pStyle w:val="Default"/>
        <w:jc w:val="both"/>
      </w:pPr>
      <w:r w:rsidRPr="00B5202C">
        <w:t xml:space="preserve">- привлечение жителей многоквартирных домов к активному участию в благоустройстве дворовых территорий путем проведения разъяснительной работы. </w:t>
      </w:r>
    </w:p>
    <w:p w:rsidR="00F533A6" w:rsidRPr="00B5202C" w:rsidRDefault="0035163C" w:rsidP="00F533A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533A6" w:rsidRPr="00B5202C">
        <w:rPr>
          <w:rFonts w:ascii="Times New Roman" w:hAnsi="Times New Roman"/>
          <w:sz w:val="24"/>
          <w:szCs w:val="24"/>
        </w:rPr>
        <w:t>Ответственный исполнитель программы с учетом выделяемых на реализацию программы финансовых средств ежегодно уточняет состав программных мероприятий, плановые значения показателей результата реализации муниципальной программы, механизм реализации муниципальной программы, состав исполнителей мероприятий муниципальной программы.</w:t>
      </w:r>
    </w:p>
    <w:p w:rsidR="00F533A6" w:rsidRPr="00C5116E" w:rsidRDefault="00F533A6" w:rsidP="0035163C">
      <w:pPr>
        <w:pStyle w:val="Default"/>
        <w:jc w:val="center"/>
        <w:rPr>
          <w:b/>
        </w:rPr>
      </w:pPr>
      <w:r w:rsidRPr="00C5116E">
        <w:rPr>
          <w:b/>
          <w:bCs/>
        </w:rPr>
        <w:t>Раздел 4. Перечень целевых индикаторов и показателей муниципальной программы</w:t>
      </w:r>
    </w:p>
    <w:p w:rsidR="00F533A6" w:rsidRPr="00963084" w:rsidRDefault="00F533A6" w:rsidP="00F533A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63084">
        <w:rPr>
          <w:rFonts w:ascii="Times New Roman" w:hAnsi="Times New Roman"/>
          <w:color w:val="000000"/>
          <w:sz w:val="24"/>
          <w:szCs w:val="24"/>
        </w:rPr>
        <w:t xml:space="preserve">Реализация мероприятий Программы приведет к повышению уровня благоустроенности наиболее посещаемых муниципальных территорий общественного пользования населением села  </w:t>
      </w:r>
      <w:r w:rsidR="0035163C">
        <w:rPr>
          <w:rFonts w:ascii="Times New Roman" w:hAnsi="Times New Roman"/>
          <w:color w:val="000000"/>
          <w:sz w:val="24"/>
          <w:szCs w:val="24"/>
        </w:rPr>
        <w:t>Новичиха</w:t>
      </w:r>
      <w:r w:rsidRPr="0096308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F533A6" w:rsidRPr="00963084" w:rsidRDefault="00F533A6" w:rsidP="00F533A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63084">
        <w:rPr>
          <w:rFonts w:ascii="Times New Roman" w:hAnsi="Times New Roman"/>
          <w:color w:val="000000"/>
          <w:sz w:val="24"/>
          <w:szCs w:val="24"/>
        </w:rPr>
        <w:t xml:space="preserve">Сведения о показателях (индикаторах) Программы указаны в Приложении 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963084">
        <w:rPr>
          <w:rFonts w:ascii="Times New Roman" w:hAnsi="Times New Roman"/>
          <w:color w:val="000000"/>
          <w:sz w:val="24"/>
          <w:szCs w:val="24"/>
        </w:rPr>
        <w:t xml:space="preserve"> Программы.</w:t>
      </w:r>
    </w:p>
    <w:p w:rsidR="00F533A6" w:rsidRPr="00963084" w:rsidRDefault="00F533A6" w:rsidP="00F533A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33A6" w:rsidRPr="00C5116E" w:rsidRDefault="00F533A6" w:rsidP="0035163C">
      <w:pPr>
        <w:pStyle w:val="Default"/>
        <w:jc w:val="center"/>
        <w:rPr>
          <w:b/>
        </w:rPr>
      </w:pPr>
      <w:r w:rsidRPr="00C5116E">
        <w:rPr>
          <w:b/>
          <w:bCs/>
        </w:rPr>
        <w:t>Раздел 5. Перечень основных мероприятий муниципальной программы</w:t>
      </w:r>
    </w:p>
    <w:p w:rsidR="00F533A6" w:rsidRPr="00B5202C" w:rsidRDefault="0035163C" w:rsidP="00F533A6">
      <w:pPr>
        <w:pStyle w:val="Default"/>
        <w:jc w:val="both"/>
      </w:pPr>
      <w:r>
        <w:tab/>
      </w:r>
      <w:r w:rsidR="00F533A6" w:rsidRPr="00B5202C">
        <w:t xml:space="preserve">Перечень мероприятий муниципальной программы определен исходя из необходимости достижения ожидаемых результатов ее реализации и из полномочий и функций по благоустройству администрации муниципального образования </w:t>
      </w:r>
      <w:r w:rsidRPr="0035163C">
        <w:t>Новичихинский сельсовет Новичихинского</w:t>
      </w:r>
      <w:r w:rsidR="00F533A6">
        <w:t xml:space="preserve"> района Алтайского края</w:t>
      </w:r>
      <w:r w:rsidR="00F533A6" w:rsidRPr="00B5202C">
        <w:t xml:space="preserve">. </w:t>
      </w:r>
    </w:p>
    <w:p w:rsidR="00F533A6" w:rsidRPr="00B5202C" w:rsidRDefault="0035163C" w:rsidP="00F533A6">
      <w:pPr>
        <w:pStyle w:val="Default"/>
        <w:jc w:val="both"/>
      </w:pPr>
      <w:r>
        <w:tab/>
      </w:r>
      <w:r w:rsidR="00F533A6" w:rsidRPr="00B5202C">
        <w:t xml:space="preserve">В ходе реализации Программы предусматривается организация и проведение следующих мероприятий: </w:t>
      </w:r>
    </w:p>
    <w:p w:rsidR="00F533A6" w:rsidRDefault="00F533A6" w:rsidP="00F533A6">
      <w:pPr>
        <w:pStyle w:val="Default"/>
        <w:jc w:val="both"/>
      </w:pPr>
      <w:r w:rsidRPr="00B5202C">
        <w:t xml:space="preserve">- благоустройство территорий общего пользования муниципального образования </w:t>
      </w:r>
      <w:r w:rsidR="0035163C" w:rsidRPr="0035163C">
        <w:t>Новичихинский сельсовет Новичихинского</w:t>
      </w:r>
      <w:r>
        <w:t xml:space="preserve"> района Алтайского края</w:t>
      </w:r>
      <w:r w:rsidRPr="00B5202C">
        <w:t>.</w:t>
      </w:r>
    </w:p>
    <w:p w:rsidR="00F533A6" w:rsidRPr="00B5202C" w:rsidRDefault="00F533A6" w:rsidP="00F533A6">
      <w:pPr>
        <w:pStyle w:val="Default"/>
        <w:jc w:val="both"/>
      </w:pPr>
      <w:r w:rsidRPr="00B5202C">
        <w:t>- благоустройство дворов</w:t>
      </w:r>
      <w:r w:rsidR="0035163C">
        <w:t>ых</w:t>
      </w:r>
      <w:r w:rsidRPr="00B5202C">
        <w:t xml:space="preserve"> территорий многоквартирн</w:t>
      </w:r>
      <w:r>
        <w:t>ого</w:t>
      </w:r>
      <w:r w:rsidRPr="00B5202C">
        <w:t xml:space="preserve"> дом</w:t>
      </w:r>
      <w:r>
        <w:t>а</w:t>
      </w:r>
      <w:r w:rsidRPr="00B5202C">
        <w:t xml:space="preserve">; </w:t>
      </w:r>
    </w:p>
    <w:p w:rsidR="00F533A6" w:rsidRPr="00B5202C" w:rsidRDefault="0035163C" w:rsidP="00F533A6">
      <w:pPr>
        <w:pStyle w:val="Default"/>
        <w:jc w:val="both"/>
      </w:pPr>
      <w:r>
        <w:tab/>
      </w:r>
      <w:r w:rsidR="00F533A6">
        <w:t>Основные  мероприятия Программы направлены</w:t>
      </w:r>
      <w:r w:rsidR="00F533A6" w:rsidRPr="00B5202C">
        <w:t xml:space="preserve"> на решение основных задач Программы. </w:t>
      </w:r>
    </w:p>
    <w:p w:rsidR="00F533A6" w:rsidRPr="00B5202C" w:rsidRDefault="0035163C" w:rsidP="00F533A6">
      <w:pPr>
        <w:pStyle w:val="Default"/>
        <w:jc w:val="both"/>
      </w:pPr>
      <w:r>
        <w:tab/>
      </w:r>
      <w:r w:rsidR="00F533A6" w:rsidRPr="00B5202C">
        <w:t xml:space="preserve">Перечень основных мероприятий Программы последующего финансового года определяется исходя из результатов реализации мероприятий Программы предыдущего финансового года путем внесения в нее соответствующих изменений. </w:t>
      </w:r>
    </w:p>
    <w:p w:rsidR="00F533A6" w:rsidRPr="00B5202C" w:rsidRDefault="0035163C" w:rsidP="00F533A6">
      <w:pPr>
        <w:pStyle w:val="Default"/>
        <w:jc w:val="both"/>
      </w:pPr>
      <w:r>
        <w:tab/>
      </w:r>
      <w:r w:rsidR="00F533A6" w:rsidRPr="00B5202C">
        <w:t xml:space="preserve">Исполнитель по каждому мероприятию подпрограммы несет ответственность за качественное и своевременное исполнение мероприятий подпрограммы, целевое и эффективное использование выделяемых на ее реализацию денежных средств. Мероприятия имеют комплексный характер, каждое из которых представляет совокупность взаимосвязанных действий по достижению показателей в рамках одной задачи муниципальной программы. </w:t>
      </w:r>
    </w:p>
    <w:p w:rsidR="00F533A6" w:rsidRPr="00B5202C" w:rsidRDefault="0035163C" w:rsidP="00F533A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533A6" w:rsidRPr="00B5202C">
        <w:rPr>
          <w:rFonts w:ascii="Times New Roman" w:hAnsi="Times New Roman"/>
          <w:sz w:val="24"/>
          <w:szCs w:val="24"/>
        </w:rPr>
        <w:t xml:space="preserve">Перечень отдельных основных мероприятий муниципальной программы приведен в </w:t>
      </w:r>
      <w:r w:rsidR="00F533A6">
        <w:rPr>
          <w:rFonts w:ascii="Times New Roman" w:hAnsi="Times New Roman"/>
          <w:sz w:val="24"/>
          <w:szCs w:val="24"/>
        </w:rPr>
        <w:t>таблице</w:t>
      </w:r>
      <w:r w:rsidR="00F533A6" w:rsidRPr="00B5202C">
        <w:rPr>
          <w:rFonts w:ascii="Times New Roman" w:hAnsi="Times New Roman"/>
          <w:sz w:val="24"/>
          <w:szCs w:val="24"/>
        </w:rPr>
        <w:t xml:space="preserve"> </w:t>
      </w:r>
      <w:r w:rsidR="00F533A6">
        <w:rPr>
          <w:rFonts w:ascii="Times New Roman" w:hAnsi="Times New Roman"/>
          <w:sz w:val="24"/>
          <w:szCs w:val="24"/>
        </w:rPr>
        <w:t>3</w:t>
      </w:r>
      <w:r w:rsidR="00F533A6" w:rsidRPr="00B5202C">
        <w:rPr>
          <w:rFonts w:ascii="Times New Roman" w:hAnsi="Times New Roman"/>
          <w:sz w:val="24"/>
          <w:szCs w:val="24"/>
        </w:rPr>
        <w:t xml:space="preserve"> к муниципальной программе.</w:t>
      </w:r>
    </w:p>
    <w:p w:rsidR="00F533A6" w:rsidRPr="00C5116E" w:rsidRDefault="00F533A6" w:rsidP="00F533A6">
      <w:pPr>
        <w:pStyle w:val="Default"/>
        <w:jc w:val="both"/>
      </w:pPr>
      <w:r w:rsidRPr="00C5116E">
        <w:rPr>
          <w:bCs/>
        </w:rPr>
        <w:t xml:space="preserve">5.1. Перечень работ по благоустройству территории общего пользования населения </w:t>
      </w:r>
    </w:p>
    <w:p w:rsidR="00F533A6" w:rsidRPr="00C5116E" w:rsidRDefault="00F533A6" w:rsidP="00F533A6">
      <w:pPr>
        <w:pStyle w:val="Default"/>
        <w:jc w:val="both"/>
      </w:pPr>
      <w:r w:rsidRPr="00C5116E">
        <w:lastRenderedPageBreak/>
        <w:t xml:space="preserve">Работы по благоустройству территорий общего пользования населения могут проводиться по следующим направлениям: </w:t>
      </w:r>
    </w:p>
    <w:p w:rsidR="00F533A6" w:rsidRPr="00C5116E" w:rsidRDefault="00F533A6" w:rsidP="00F533A6">
      <w:pPr>
        <w:pStyle w:val="Default"/>
        <w:jc w:val="both"/>
      </w:pPr>
      <w:r w:rsidRPr="00C5116E">
        <w:t>- устройство новых асфальт</w:t>
      </w:r>
      <w:r>
        <w:t xml:space="preserve">ированных </w:t>
      </w:r>
      <w:r w:rsidRPr="00C5116E">
        <w:t xml:space="preserve">и </w:t>
      </w:r>
      <w:r>
        <w:t xml:space="preserve">насыпных </w:t>
      </w:r>
      <w:r w:rsidRPr="00C5116E">
        <w:t xml:space="preserve">покрытий территорий общего пользования; </w:t>
      </w:r>
    </w:p>
    <w:p w:rsidR="00F533A6" w:rsidRPr="00C5116E" w:rsidRDefault="00F533A6" w:rsidP="00F533A6">
      <w:pPr>
        <w:pStyle w:val="Default"/>
        <w:jc w:val="both"/>
      </w:pPr>
      <w:r w:rsidRPr="00C5116E">
        <w:t>- ремонт асфальт</w:t>
      </w:r>
      <w:r>
        <w:t>ированных</w:t>
      </w:r>
      <w:r w:rsidRPr="00C5116E">
        <w:t xml:space="preserve"> покрытий и</w:t>
      </w:r>
      <w:r>
        <w:t xml:space="preserve"> насыпных дорожек</w:t>
      </w:r>
      <w:r w:rsidRPr="00C5116E">
        <w:t xml:space="preserve">; </w:t>
      </w:r>
    </w:p>
    <w:p w:rsidR="00F533A6" w:rsidRPr="00C5116E" w:rsidRDefault="00F533A6" w:rsidP="00F533A6">
      <w:pPr>
        <w:pStyle w:val="Default"/>
        <w:jc w:val="both"/>
      </w:pPr>
      <w:r w:rsidRPr="00C5116E">
        <w:t xml:space="preserve">- установка бордюрного камня с последующей окраской или без таковой; </w:t>
      </w:r>
    </w:p>
    <w:p w:rsidR="00F533A6" w:rsidRPr="00C5116E" w:rsidRDefault="00F533A6" w:rsidP="00F533A6">
      <w:pPr>
        <w:pStyle w:val="Default"/>
        <w:jc w:val="both"/>
      </w:pPr>
      <w:r w:rsidRPr="00C5116E">
        <w:t xml:space="preserve">- устройство парковочных карманов; </w:t>
      </w:r>
    </w:p>
    <w:p w:rsidR="00F533A6" w:rsidRPr="004C11D2" w:rsidRDefault="00F533A6" w:rsidP="00F533A6">
      <w:pPr>
        <w:pStyle w:val="Default"/>
        <w:jc w:val="both"/>
      </w:pPr>
      <w:r w:rsidRPr="00C5116E">
        <w:t>- установка скамеек (лавочек) и урн для сбора мусора, асфа</w:t>
      </w:r>
      <w:r>
        <w:t xml:space="preserve">льтирование карманов под ними; </w:t>
      </w:r>
    </w:p>
    <w:p w:rsidR="00F533A6" w:rsidRDefault="00F533A6" w:rsidP="00F533A6">
      <w:pPr>
        <w:pStyle w:val="Default"/>
        <w:jc w:val="both"/>
      </w:pPr>
      <w:r w:rsidRPr="00C5116E">
        <w:t>- устройство и ремонт асфальтированных дорожек и дорожек из тротуарной плитки;</w:t>
      </w:r>
    </w:p>
    <w:p w:rsidR="00F533A6" w:rsidRDefault="00F533A6" w:rsidP="00F533A6">
      <w:pPr>
        <w:pStyle w:val="Default"/>
        <w:jc w:val="both"/>
      </w:pPr>
      <w:r>
        <w:t>- устройство мемориала;</w:t>
      </w:r>
    </w:p>
    <w:p w:rsidR="00F533A6" w:rsidRPr="00C5116E" w:rsidRDefault="00F533A6" w:rsidP="00F533A6">
      <w:pPr>
        <w:pStyle w:val="Default"/>
        <w:jc w:val="both"/>
      </w:pPr>
      <w:r w:rsidRPr="00C5116E">
        <w:t>- уст</w:t>
      </w:r>
      <w:r>
        <w:t>ройство беседок;</w:t>
      </w:r>
    </w:p>
    <w:p w:rsidR="00F533A6" w:rsidRPr="00C5116E" w:rsidRDefault="00F533A6" w:rsidP="00F533A6">
      <w:pPr>
        <w:pStyle w:val="Default"/>
        <w:jc w:val="both"/>
      </w:pPr>
      <w:r w:rsidRPr="00C5116E">
        <w:t>-</w:t>
      </w:r>
      <w:r w:rsidR="0035163C">
        <w:t xml:space="preserve"> </w:t>
      </w:r>
      <w:r w:rsidRPr="00C5116E">
        <w:t xml:space="preserve">установка детского, игрового, спортивного оборудования, а также обустройство  арок, художественных композиций и пр.; </w:t>
      </w:r>
    </w:p>
    <w:p w:rsidR="00F533A6" w:rsidRPr="00C5116E" w:rsidRDefault="00F533A6" w:rsidP="00F533A6">
      <w:pPr>
        <w:pStyle w:val="Default"/>
        <w:jc w:val="both"/>
      </w:pPr>
      <w:r w:rsidRPr="00C5116E">
        <w:t>- устройство травмобезопасных покрытий из резиновой крошки под детское, игровое, спортивное оборудование с обустройством основания под т</w:t>
      </w:r>
      <w:r w:rsidR="00EA1A87">
        <w:t>акое покрытие (асфальт</w:t>
      </w:r>
      <w:r w:rsidRPr="00C5116E">
        <w:t xml:space="preserve">); </w:t>
      </w:r>
    </w:p>
    <w:p w:rsidR="00F533A6" w:rsidRPr="00C5116E" w:rsidRDefault="00F533A6" w:rsidP="00F533A6">
      <w:pPr>
        <w:pStyle w:val="Default"/>
        <w:jc w:val="both"/>
      </w:pPr>
      <w:r w:rsidRPr="00C5116E">
        <w:t xml:space="preserve">- устройство наружного освещения территорий общего пользования с установкой опор освещения, </w:t>
      </w:r>
      <w:r w:rsidRPr="00D31416">
        <w:t>прокладкой СИП, установкой светодиодных светильников</w:t>
      </w:r>
      <w:r>
        <w:t xml:space="preserve"> и фонарей на солнечных батареях</w:t>
      </w:r>
      <w:r w:rsidRPr="00C5116E">
        <w:t xml:space="preserve">; </w:t>
      </w:r>
    </w:p>
    <w:p w:rsidR="00F533A6" w:rsidRPr="00C5116E" w:rsidRDefault="00F533A6" w:rsidP="00F533A6">
      <w:pPr>
        <w:pStyle w:val="Default"/>
        <w:jc w:val="both"/>
      </w:pPr>
      <w:r w:rsidRPr="00C5116E">
        <w:t xml:space="preserve">- озеленение территорий, которое включает в себя: посадку деревьев, кустарников, газонов, снос и кронирование деревьев, корчевание пней, завоз грунта и пр.; </w:t>
      </w:r>
    </w:p>
    <w:p w:rsidR="00F533A6" w:rsidRPr="00C5116E" w:rsidRDefault="00F533A6" w:rsidP="00F533A6">
      <w:pPr>
        <w:pStyle w:val="Default"/>
        <w:jc w:val="both"/>
      </w:pPr>
      <w:r w:rsidRPr="00C5116E">
        <w:t xml:space="preserve">- отсыпка грунтом, планировка и выравнивание: газонов, </w:t>
      </w:r>
      <w:r>
        <w:t>детских</w:t>
      </w:r>
      <w:r w:rsidRPr="00C5116E">
        <w:t xml:space="preserve"> игровых, спортивных </w:t>
      </w:r>
      <w:r>
        <w:t xml:space="preserve"> </w:t>
      </w:r>
      <w:r w:rsidRPr="00C5116E">
        <w:t xml:space="preserve">площадок, </w:t>
      </w:r>
      <w:r>
        <w:t xml:space="preserve"> </w:t>
      </w:r>
      <w:r w:rsidRPr="00C5116E">
        <w:t xml:space="preserve"> отсыпк</w:t>
      </w:r>
      <w:r>
        <w:t xml:space="preserve">а грунтом за бордюрным камнем; </w:t>
      </w:r>
      <w:r w:rsidRPr="00C5116E">
        <w:t xml:space="preserve"> </w:t>
      </w:r>
    </w:p>
    <w:p w:rsidR="00F533A6" w:rsidRPr="00C5116E" w:rsidRDefault="00F533A6" w:rsidP="00F533A6">
      <w:pPr>
        <w:pStyle w:val="Default"/>
        <w:jc w:val="both"/>
      </w:pPr>
      <w:r w:rsidRPr="00D31416">
        <w:t xml:space="preserve">- устройство  спусков </w:t>
      </w:r>
      <w:r>
        <w:t xml:space="preserve">с асфальтированием  дорожек </w:t>
      </w:r>
      <w:r w:rsidRPr="00D31416">
        <w:t>с оборудованием их металлическими поручнями;</w:t>
      </w:r>
      <w:r w:rsidRPr="00C5116E">
        <w:t xml:space="preserve"> </w:t>
      </w:r>
    </w:p>
    <w:p w:rsidR="00F533A6" w:rsidRPr="00C5116E" w:rsidRDefault="00F533A6" w:rsidP="00F533A6">
      <w:pPr>
        <w:pStyle w:val="Default"/>
        <w:jc w:val="both"/>
      </w:pPr>
      <w:r>
        <w:t xml:space="preserve"> </w:t>
      </w:r>
      <w:r w:rsidRPr="00C5116E">
        <w:t xml:space="preserve">- установка вазонов, цветочниц; </w:t>
      </w:r>
    </w:p>
    <w:p w:rsidR="00F533A6" w:rsidRDefault="00F533A6" w:rsidP="00F533A6">
      <w:pPr>
        <w:pStyle w:val="Default"/>
        <w:jc w:val="both"/>
      </w:pPr>
      <w:r w:rsidRPr="00C5116E">
        <w:t xml:space="preserve">- работы по </w:t>
      </w:r>
      <w:r>
        <w:t xml:space="preserve">обустройству </w:t>
      </w:r>
      <w:r w:rsidRPr="00C5116E">
        <w:t>основани</w:t>
      </w:r>
      <w:r>
        <w:t>я</w:t>
      </w:r>
      <w:r w:rsidRPr="00C5116E">
        <w:t xml:space="preserve"> </w:t>
      </w:r>
      <w:r>
        <w:t xml:space="preserve"> подиума  под </w:t>
      </w:r>
      <w:r w:rsidRPr="00C5116E">
        <w:t>мемориал</w:t>
      </w:r>
      <w:r>
        <w:t xml:space="preserve">  (установка памятного камня  </w:t>
      </w:r>
      <w:r w:rsidR="00112DFC" w:rsidRPr="00112DFC">
        <w:t>без вести пропавши</w:t>
      </w:r>
      <w:r w:rsidR="00112DFC">
        <w:t>м</w:t>
      </w:r>
      <w:r w:rsidR="00112DFC" w:rsidRPr="00112DFC">
        <w:t xml:space="preserve"> односельчан</w:t>
      </w:r>
      <w:r w:rsidR="00112DFC">
        <w:t>ам</w:t>
      </w:r>
      <w:r w:rsidR="00112DFC" w:rsidRPr="00112DFC">
        <w:t xml:space="preserve"> участник</w:t>
      </w:r>
      <w:r w:rsidR="00112DFC">
        <w:t>ам</w:t>
      </w:r>
      <w:r w:rsidR="00112DFC" w:rsidRPr="00112DFC">
        <w:t xml:space="preserve"> Великой отечественной войны 1941-1945 гг.</w:t>
      </w:r>
      <w:r>
        <w:t>).</w:t>
      </w:r>
    </w:p>
    <w:p w:rsidR="00F533A6" w:rsidRDefault="00F533A6" w:rsidP="00F533A6">
      <w:pPr>
        <w:pStyle w:val="Default"/>
        <w:jc w:val="both"/>
      </w:pPr>
      <w:r>
        <w:t xml:space="preserve"> </w:t>
      </w:r>
    </w:p>
    <w:p w:rsidR="00F533A6" w:rsidRPr="00D31416" w:rsidRDefault="00F533A6" w:rsidP="00F533A6">
      <w:pPr>
        <w:pStyle w:val="Default"/>
        <w:jc w:val="both"/>
      </w:pPr>
      <w:r>
        <w:t xml:space="preserve"> </w:t>
      </w:r>
      <w:r w:rsidRPr="00D31416">
        <w:t xml:space="preserve"> </w:t>
      </w:r>
      <w:r w:rsidRPr="00D31416">
        <w:rPr>
          <w:bCs/>
        </w:rPr>
        <w:t>5.2. Минимальный перечень работ по благоустройству дворовых территорий</w:t>
      </w:r>
      <w:r w:rsidR="00112DFC">
        <w:rPr>
          <w:bCs/>
        </w:rPr>
        <w:t>.</w:t>
      </w:r>
      <w:r w:rsidRPr="00D31416">
        <w:rPr>
          <w:bCs/>
        </w:rPr>
        <w:t xml:space="preserve"> </w:t>
      </w:r>
    </w:p>
    <w:p w:rsidR="00F533A6" w:rsidRDefault="00F533A6" w:rsidP="00F533A6">
      <w:pPr>
        <w:pStyle w:val="Default"/>
        <w:jc w:val="both"/>
      </w:pPr>
      <w:r w:rsidRPr="00C5116E">
        <w:t xml:space="preserve">Минимальный перечень работ по благоустройству дворовых территорий включает в себя следующие виды работ: </w:t>
      </w:r>
    </w:p>
    <w:p w:rsidR="00F533A6" w:rsidRPr="00C5116E" w:rsidRDefault="00F533A6" w:rsidP="00F533A6">
      <w:pPr>
        <w:pStyle w:val="Default"/>
        <w:jc w:val="both"/>
      </w:pPr>
      <w:r w:rsidRPr="00C5116E">
        <w:t xml:space="preserve">- ремонт дворовых проездов (асфальтирование); </w:t>
      </w:r>
    </w:p>
    <w:p w:rsidR="00F533A6" w:rsidRPr="00C5116E" w:rsidRDefault="00F533A6" w:rsidP="00F533A6">
      <w:pPr>
        <w:pStyle w:val="Default"/>
        <w:jc w:val="both"/>
      </w:pPr>
      <w:r w:rsidRPr="00C5116E">
        <w:t xml:space="preserve">- обеспечение освещения </w:t>
      </w:r>
      <w:r>
        <w:t xml:space="preserve">  </w:t>
      </w:r>
      <w:r w:rsidRPr="00C5116E">
        <w:t xml:space="preserve">дворовых территорий; </w:t>
      </w:r>
    </w:p>
    <w:p w:rsidR="00F533A6" w:rsidRPr="00C5116E" w:rsidRDefault="00F533A6" w:rsidP="00F533A6">
      <w:pPr>
        <w:pStyle w:val="Default"/>
        <w:jc w:val="both"/>
      </w:pPr>
      <w:r w:rsidRPr="00C5116E">
        <w:t xml:space="preserve">- установка скамеек (лавочек); </w:t>
      </w:r>
    </w:p>
    <w:p w:rsidR="00F533A6" w:rsidRDefault="00F533A6" w:rsidP="00F533A6">
      <w:pPr>
        <w:pStyle w:val="Default"/>
        <w:jc w:val="both"/>
      </w:pPr>
      <w:r w:rsidRPr="00C5116E">
        <w:t xml:space="preserve">- установка урн для мусора. </w:t>
      </w:r>
    </w:p>
    <w:p w:rsidR="00F533A6" w:rsidRDefault="00F533A6" w:rsidP="00F533A6">
      <w:pPr>
        <w:pStyle w:val="Default"/>
        <w:jc w:val="both"/>
      </w:pPr>
    </w:p>
    <w:p w:rsidR="00F533A6" w:rsidRPr="00C5116E" w:rsidRDefault="00F533A6" w:rsidP="00F533A6">
      <w:pPr>
        <w:pStyle w:val="Default"/>
        <w:jc w:val="both"/>
      </w:pPr>
      <w:r w:rsidRPr="00C5116E">
        <w:rPr>
          <w:bCs/>
        </w:rPr>
        <w:t xml:space="preserve">5.3. Дополнительный перечень работ по благоустройству дворовых территорий </w:t>
      </w:r>
    </w:p>
    <w:p w:rsidR="00F533A6" w:rsidRPr="00C5116E" w:rsidRDefault="00F533A6" w:rsidP="00F533A6">
      <w:pPr>
        <w:pStyle w:val="Default"/>
        <w:jc w:val="both"/>
      </w:pPr>
      <w:r w:rsidRPr="00C5116E">
        <w:t>Дополнительный перечень работ по благоустройству дворов</w:t>
      </w:r>
      <w:r>
        <w:t xml:space="preserve">ой </w:t>
      </w:r>
      <w:r w:rsidRPr="00C5116E">
        <w:t xml:space="preserve">территорий реализуется при условии обязательного </w:t>
      </w:r>
      <w:r>
        <w:t xml:space="preserve">финансового и трудового </w:t>
      </w:r>
      <w:r w:rsidRPr="00C5116E">
        <w:t>участия жителей многоквартирн</w:t>
      </w:r>
      <w:r w:rsidR="00112DFC">
        <w:t>ых</w:t>
      </w:r>
      <w:r w:rsidRPr="00C5116E">
        <w:t xml:space="preserve"> </w:t>
      </w:r>
      <w:proofErr w:type="gramStart"/>
      <w:r w:rsidRPr="00C5116E">
        <w:t>дом</w:t>
      </w:r>
      <w:r w:rsidR="00112DFC">
        <w:t>ов</w:t>
      </w:r>
      <w:proofErr w:type="gramEnd"/>
      <w:r>
        <w:t xml:space="preserve"> </w:t>
      </w:r>
      <w:r w:rsidRPr="00C5116E">
        <w:t>территория котор</w:t>
      </w:r>
      <w:r>
        <w:t>ого</w:t>
      </w:r>
      <w:r w:rsidRPr="00C5116E">
        <w:t xml:space="preserve"> благоустраивается, и включает в себя следующие виды работ: </w:t>
      </w:r>
    </w:p>
    <w:p w:rsidR="00F533A6" w:rsidRDefault="00F533A6" w:rsidP="00F533A6">
      <w:pPr>
        <w:pStyle w:val="Default"/>
        <w:jc w:val="both"/>
      </w:pPr>
      <w:r>
        <w:t xml:space="preserve"> -</w:t>
      </w:r>
      <w:r w:rsidRPr="00C5116E">
        <w:t xml:space="preserve"> </w:t>
      </w:r>
      <w:r>
        <w:t xml:space="preserve">оборудование </w:t>
      </w:r>
      <w:r w:rsidRPr="00C5116E">
        <w:t xml:space="preserve"> детск</w:t>
      </w:r>
      <w:r>
        <w:t>их</w:t>
      </w:r>
      <w:r w:rsidRPr="00C5116E">
        <w:t xml:space="preserve">, </w:t>
      </w:r>
      <w:r>
        <w:t xml:space="preserve">  спортивных и контейнерных площадок</w:t>
      </w:r>
      <w:r w:rsidRPr="00C5116E">
        <w:t xml:space="preserve">; </w:t>
      </w:r>
    </w:p>
    <w:p w:rsidR="00F533A6" w:rsidRPr="00C5116E" w:rsidRDefault="00F533A6" w:rsidP="00F533A6">
      <w:pPr>
        <w:pStyle w:val="Default"/>
        <w:jc w:val="both"/>
      </w:pPr>
      <w:r w:rsidRPr="00C5116E">
        <w:t xml:space="preserve">- устройство </w:t>
      </w:r>
      <w:r>
        <w:t>автомобильных  парковок;</w:t>
      </w:r>
    </w:p>
    <w:p w:rsidR="00F533A6" w:rsidRPr="00C5116E" w:rsidRDefault="00F533A6" w:rsidP="00F533A6">
      <w:pPr>
        <w:pStyle w:val="Default"/>
        <w:jc w:val="both"/>
      </w:pPr>
      <w:r>
        <w:t xml:space="preserve">- </w:t>
      </w:r>
      <w:r w:rsidRPr="00C5116E">
        <w:t>озеленение территорий, которое включает в себя: посадку деревьев, кустарников, газонов,</w:t>
      </w:r>
      <w:r>
        <w:t xml:space="preserve">  установку вазонов, цветочниц,</w:t>
      </w:r>
      <w:r w:rsidRPr="00C5116E">
        <w:t xml:space="preserve"> снос и кронирование деревьев, корчевание</w:t>
      </w:r>
      <w:r>
        <w:t xml:space="preserve"> пней, завоз грунта и пр.</w:t>
      </w:r>
      <w:r w:rsidRPr="00C5116E">
        <w:t xml:space="preserve"> </w:t>
      </w:r>
    </w:p>
    <w:p w:rsidR="00F533A6" w:rsidRPr="00C5116E" w:rsidRDefault="00F533A6" w:rsidP="00F533A6">
      <w:pPr>
        <w:pStyle w:val="Default"/>
        <w:jc w:val="both"/>
      </w:pPr>
      <w:r>
        <w:t xml:space="preserve"> </w:t>
      </w:r>
    </w:p>
    <w:p w:rsidR="00F533A6" w:rsidRPr="002067E1" w:rsidRDefault="00F533A6" w:rsidP="00F533A6">
      <w:pPr>
        <w:pStyle w:val="Default"/>
        <w:jc w:val="both"/>
        <w:rPr>
          <w:bCs/>
        </w:rPr>
      </w:pPr>
      <w:r>
        <w:t xml:space="preserve">  </w:t>
      </w:r>
      <w:r w:rsidRPr="002067E1">
        <w:rPr>
          <w:bCs/>
        </w:rPr>
        <w:t>5.4. Условия о форме и минимальной доле трудового и финансового участия заинтересованных лиц, организаций в выполнении дополнительного</w:t>
      </w:r>
      <w:r w:rsidRPr="00B5202C">
        <w:rPr>
          <w:b/>
          <w:bCs/>
        </w:rPr>
        <w:t xml:space="preserve"> </w:t>
      </w:r>
      <w:r w:rsidRPr="00BA5B6D">
        <w:rPr>
          <w:bCs/>
        </w:rPr>
        <w:t>перечня работ по</w:t>
      </w:r>
      <w:r w:rsidRPr="00B5202C">
        <w:rPr>
          <w:b/>
          <w:bCs/>
        </w:rPr>
        <w:t xml:space="preserve"> </w:t>
      </w:r>
      <w:r w:rsidRPr="002067E1">
        <w:rPr>
          <w:bCs/>
        </w:rPr>
        <w:t>благоустройству дворовых территорий</w:t>
      </w:r>
      <w:r w:rsidR="00112DFC">
        <w:rPr>
          <w:bCs/>
        </w:rPr>
        <w:t>.</w:t>
      </w:r>
      <w:r w:rsidRPr="002067E1">
        <w:rPr>
          <w:bCs/>
        </w:rPr>
        <w:t xml:space="preserve"> </w:t>
      </w:r>
    </w:p>
    <w:p w:rsidR="00F533A6" w:rsidRPr="00B5202C" w:rsidRDefault="00F533A6" w:rsidP="00F533A6">
      <w:pPr>
        <w:pStyle w:val="Default"/>
        <w:jc w:val="both"/>
      </w:pPr>
      <w:r w:rsidRPr="00B5202C">
        <w:t xml:space="preserve">При реализации муниципальной программы предусматривается: </w:t>
      </w:r>
    </w:p>
    <w:p w:rsidR="00F533A6" w:rsidRPr="00B5202C" w:rsidRDefault="00F533A6" w:rsidP="00F533A6">
      <w:pPr>
        <w:pStyle w:val="Default"/>
        <w:jc w:val="both"/>
      </w:pPr>
      <w:proofErr w:type="gramStart"/>
      <w:r w:rsidRPr="00B5202C">
        <w:t xml:space="preserve">а) финансовое и трудовое участие граждан и заинтересованных организаций (при этом реализация мероприятий по благоустройству дворовых территорий из минимального перечня работ осуществляется без финансового участия, из дополнительного – в объеме не </w:t>
      </w:r>
      <w:r w:rsidRPr="00C5116E">
        <w:t xml:space="preserve">менее </w:t>
      </w:r>
      <w:r>
        <w:t>40</w:t>
      </w:r>
      <w:r w:rsidRPr="00C5116E">
        <w:t xml:space="preserve"> %</w:t>
      </w:r>
      <w:r w:rsidRPr="00B5202C">
        <w:t xml:space="preserve"> </w:t>
      </w:r>
      <w:r>
        <w:t>от общей стоимости таких работ.</w:t>
      </w:r>
      <w:proofErr w:type="gramEnd"/>
      <w:r>
        <w:t xml:space="preserve"> </w:t>
      </w:r>
      <w:proofErr w:type="gramStart"/>
      <w:r w:rsidRPr="00B5202C">
        <w:t>Трудовое участие предусматривается при выполнении и минимального</w:t>
      </w:r>
      <w:r>
        <w:t>,</w:t>
      </w:r>
      <w:r w:rsidRPr="00B5202C">
        <w:t xml:space="preserve"> и дополнительного перечней работ); </w:t>
      </w:r>
      <w:proofErr w:type="gramEnd"/>
    </w:p>
    <w:p w:rsidR="00F533A6" w:rsidRPr="00B5202C" w:rsidRDefault="00F533A6" w:rsidP="00F533A6">
      <w:pPr>
        <w:pStyle w:val="Default"/>
        <w:jc w:val="both"/>
      </w:pPr>
      <w:r w:rsidRPr="00B5202C">
        <w:t xml:space="preserve">б) привлечение к участию в мероприятиях по благоустройству студенческих отрядов, к разработке дизайн – проектов – специалистов архитектурных специальностей ВУЗов, в том числе выпускников и архитекторов; </w:t>
      </w:r>
    </w:p>
    <w:p w:rsidR="00F533A6" w:rsidRPr="00B5202C" w:rsidRDefault="00F533A6" w:rsidP="00F533A6">
      <w:pPr>
        <w:pStyle w:val="Default"/>
        <w:jc w:val="both"/>
      </w:pPr>
      <w:r w:rsidRPr="00B5202C">
        <w:lastRenderedPageBreak/>
        <w:t xml:space="preserve">в) проведение мероприятий по благоустройству с учетом необходимости обеспечения физической, пространственной и информационной доступности зданий, сооружений, территорий для инвалидов и других маломобильных групп населения, в том числе создание безбарьерной среды для маломобильных граждан в зоне общественных пространств; </w:t>
      </w:r>
    </w:p>
    <w:p w:rsidR="00F533A6" w:rsidRPr="00B5202C" w:rsidRDefault="00F533A6" w:rsidP="00F533A6">
      <w:pPr>
        <w:pStyle w:val="Default"/>
        <w:jc w:val="both"/>
      </w:pPr>
      <w:r w:rsidRPr="00B5202C">
        <w:t xml:space="preserve">г) проведение мероприятий по поддержанию текущего уровня благоустройства (освещение, озеленение, уборка территорий и т.д.); </w:t>
      </w:r>
    </w:p>
    <w:p w:rsidR="00F533A6" w:rsidRPr="00B5202C" w:rsidRDefault="00F533A6" w:rsidP="00F533A6">
      <w:pPr>
        <w:pStyle w:val="Default"/>
        <w:jc w:val="both"/>
      </w:pPr>
      <w:r w:rsidRPr="00B5202C">
        <w:t xml:space="preserve">д) синхронизация с реализуемыми федеральными, региональными и муниципальными программами (планами) строительства (реконструкции и ремонта) объектов недвижимого имущества, дорог и линейных объектов, в том числе с приоритетным проектом «Безопасные и качественные дороги»; </w:t>
      </w:r>
    </w:p>
    <w:p w:rsidR="00F533A6" w:rsidRPr="00B5202C" w:rsidRDefault="00F533A6" w:rsidP="00F533A6">
      <w:pPr>
        <w:pStyle w:val="Default"/>
        <w:jc w:val="both"/>
      </w:pPr>
      <w:r w:rsidRPr="00B5202C">
        <w:t xml:space="preserve">е) срок приема заявок от жителей на включение территорий благоустройства в программы на очередной финансовый год - не менее 30 календарных дней; </w:t>
      </w:r>
    </w:p>
    <w:p w:rsidR="00F533A6" w:rsidRPr="00B5202C" w:rsidRDefault="00F533A6" w:rsidP="00F533A6">
      <w:pPr>
        <w:pStyle w:val="Default"/>
        <w:jc w:val="both"/>
      </w:pPr>
      <w:r w:rsidRPr="00B5202C">
        <w:t xml:space="preserve">ж) срок проведения общественных обсуждений проекта муниципальной программы на 2018-2022 годы - не менее 30 календарных дней; </w:t>
      </w:r>
    </w:p>
    <w:p w:rsidR="00F533A6" w:rsidRPr="00B5202C" w:rsidRDefault="00F533A6" w:rsidP="00F533A6">
      <w:pPr>
        <w:pStyle w:val="Default"/>
        <w:jc w:val="both"/>
      </w:pPr>
      <w:r w:rsidRPr="00B5202C">
        <w:t xml:space="preserve">з) типовая визуализация образцов элементов благоустройства, предлагаемых к размещению на </w:t>
      </w:r>
      <w:proofErr w:type="gramStart"/>
      <w:r w:rsidRPr="00B5202C">
        <w:t>дворовой</w:t>
      </w:r>
      <w:proofErr w:type="gramEnd"/>
      <w:r w:rsidRPr="00B5202C">
        <w:t xml:space="preserve"> территорий из минимального перечня работ; </w:t>
      </w:r>
    </w:p>
    <w:p w:rsidR="00F533A6" w:rsidRPr="00B5202C" w:rsidRDefault="00F533A6" w:rsidP="00F533A6">
      <w:pPr>
        <w:pStyle w:val="Default"/>
        <w:jc w:val="both"/>
      </w:pPr>
      <w:r w:rsidRPr="00B5202C">
        <w:t xml:space="preserve">и) указание нормативной стоимости по всем видам работ, которые входят в минимальный и дополнительный перечень работ по благоустройству территорий; </w:t>
      </w:r>
    </w:p>
    <w:p w:rsidR="00F533A6" w:rsidRPr="00B5202C" w:rsidRDefault="00F533A6" w:rsidP="00F533A6">
      <w:pPr>
        <w:pStyle w:val="Default"/>
        <w:jc w:val="both"/>
      </w:pPr>
      <w:r w:rsidRPr="00B5202C">
        <w:t xml:space="preserve">к) осуществление общественного контроля; </w:t>
      </w:r>
    </w:p>
    <w:p w:rsidR="00F533A6" w:rsidRPr="00B5202C" w:rsidRDefault="00F533A6" w:rsidP="00F533A6">
      <w:pPr>
        <w:pStyle w:val="Default"/>
        <w:jc w:val="both"/>
      </w:pPr>
      <w:r w:rsidRPr="00B5202C">
        <w:t xml:space="preserve">л) проведение общественных обсуждений с использованием </w:t>
      </w:r>
      <w:proofErr w:type="gramStart"/>
      <w:r w:rsidRPr="00B5202C">
        <w:t>интернет-технологий</w:t>
      </w:r>
      <w:proofErr w:type="gramEnd"/>
      <w:r w:rsidRPr="00B5202C">
        <w:t xml:space="preserve">. </w:t>
      </w:r>
    </w:p>
    <w:p w:rsidR="00F533A6" w:rsidRPr="00B5202C" w:rsidRDefault="00F533A6" w:rsidP="00F533A6">
      <w:pPr>
        <w:pStyle w:val="Default"/>
        <w:jc w:val="both"/>
      </w:pPr>
      <w:r w:rsidRPr="00B5202C">
        <w:t xml:space="preserve">Трудовое участие может выражаться в выполнении жителями неоплачиваемых работ, не требующих специальной квалификации: </w:t>
      </w:r>
    </w:p>
    <w:p w:rsidR="00F533A6" w:rsidRPr="00B5202C" w:rsidRDefault="00F533A6" w:rsidP="00F533A6">
      <w:pPr>
        <w:pStyle w:val="Default"/>
        <w:jc w:val="both"/>
      </w:pPr>
      <w:r w:rsidRPr="00B5202C">
        <w:t xml:space="preserve">- уборка мелкого летучего мусора после производства работ; </w:t>
      </w:r>
    </w:p>
    <w:p w:rsidR="00F533A6" w:rsidRPr="00B5202C" w:rsidRDefault="00F533A6" w:rsidP="00F533A6">
      <w:pPr>
        <w:pStyle w:val="Default"/>
        <w:jc w:val="both"/>
      </w:pPr>
      <w:r w:rsidRPr="00B5202C">
        <w:t xml:space="preserve">- покраска бордюрного камня; </w:t>
      </w:r>
    </w:p>
    <w:p w:rsidR="00F533A6" w:rsidRPr="00B5202C" w:rsidRDefault="00F533A6" w:rsidP="00F533A6">
      <w:pPr>
        <w:pStyle w:val="Default"/>
        <w:jc w:val="both"/>
      </w:pPr>
      <w:r w:rsidRPr="00B5202C">
        <w:t xml:space="preserve">- озеленение территории (посадка саженцев деревьев, кустарников); </w:t>
      </w:r>
    </w:p>
    <w:p w:rsidR="00F533A6" w:rsidRDefault="00F533A6" w:rsidP="00F533A6">
      <w:pPr>
        <w:pStyle w:val="Default"/>
        <w:jc w:val="both"/>
      </w:pPr>
      <w:r w:rsidRPr="00B5202C">
        <w:t xml:space="preserve">- иные виды работ по усмотрению жителей. </w:t>
      </w:r>
    </w:p>
    <w:p w:rsidR="00F533A6" w:rsidRPr="00B5202C" w:rsidRDefault="00F674D7" w:rsidP="00F533A6">
      <w:pPr>
        <w:pStyle w:val="Default"/>
        <w:jc w:val="both"/>
      </w:pPr>
      <w:r>
        <w:tab/>
      </w:r>
      <w:proofErr w:type="gramStart"/>
      <w:r w:rsidR="00F533A6" w:rsidRPr="00B5202C">
        <w:t xml:space="preserve">Количество жителей, принимающих трудовое участие, а также его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физическим или юридическим лицом, представляющим интересы собственников помещений в многоквартирных домах, дворовые территории которых участвуют в муниципальной программе, уполномоченным общим собранием собственников помещений многоквартирного дома (далее - инициативная группа). </w:t>
      </w:r>
      <w:proofErr w:type="gramEnd"/>
    </w:p>
    <w:p w:rsidR="00F533A6" w:rsidRDefault="00F674D7" w:rsidP="00F533A6">
      <w:pPr>
        <w:pStyle w:val="Default"/>
        <w:jc w:val="both"/>
      </w:pPr>
      <w:r>
        <w:tab/>
      </w:r>
      <w:r w:rsidR="00F533A6" w:rsidRPr="00B5202C">
        <w:t xml:space="preserve">Инициативная группа по окончании работ, изложенных в перечне дополнительных работ, представляет в администрацию муниципального образования </w:t>
      </w:r>
      <w:r>
        <w:t xml:space="preserve">Новичихинский сельсовет Новичихинского </w:t>
      </w:r>
      <w:r w:rsidR="00F533A6">
        <w:t xml:space="preserve"> района Алтайского края</w:t>
      </w:r>
      <w:r w:rsidR="00F533A6" w:rsidRPr="00B5202C">
        <w:t xml:space="preserve"> отчет о трудовом участии жителей </w:t>
      </w:r>
      <w:r>
        <w:t xml:space="preserve">каждого </w:t>
      </w:r>
      <w:r w:rsidR="00F533A6" w:rsidRPr="00B5202C">
        <w:t>многоквартирн</w:t>
      </w:r>
      <w:r>
        <w:t>ог</w:t>
      </w:r>
      <w:r w:rsidR="00F533A6" w:rsidRPr="00B5202C">
        <w:t xml:space="preserve">о дома, территория которого благоустраивалась, с приложением подтверждающих фотоматериалов. </w:t>
      </w:r>
    </w:p>
    <w:p w:rsidR="00F533A6" w:rsidRPr="002067E1" w:rsidRDefault="00F533A6" w:rsidP="00F533A6">
      <w:pPr>
        <w:pStyle w:val="Default"/>
        <w:jc w:val="both"/>
      </w:pPr>
      <w:r w:rsidRPr="002067E1">
        <w:rPr>
          <w:bCs/>
        </w:rPr>
        <w:t>5.5. Условие о проведении работ по благоустройству обеспечения</w:t>
      </w:r>
      <w:r w:rsidRPr="00B5202C">
        <w:rPr>
          <w:b/>
          <w:bCs/>
        </w:rPr>
        <w:t xml:space="preserve"> </w:t>
      </w:r>
      <w:r w:rsidRPr="002067E1">
        <w:rPr>
          <w:bCs/>
        </w:rPr>
        <w:t>доступности для маломобильных групп населения</w:t>
      </w:r>
      <w:r w:rsidR="00F674D7">
        <w:rPr>
          <w:bCs/>
        </w:rPr>
        <w:t>.</w:t>
      </w:r>
      <w:r w:rsidRPr="002067E1">
        <w:rPr>
          <w:bCs/>
        </w:rPr>
        <w:t xml:space="preserve"> </w:t>
      </w:r>
    </w:p>
    <w:p w:rsidR="00F533A6" w:rsidRPr="00F674D7" w:rsidRDefault="00F533A6" w:rsidP="00F533A6">
      <w:pPr>
        <w:pStyle w:val="Default"/>
        <w:jc w:val="both"/>
      </w:pPr>
      <w:r w:rsidRPr="00B5202C">
        <w:t>При формировании объема работ по благоустройству дворов</w:t>
      </w:r>
      <w:r>
        <w:t>ой</w:t>
      </w:r>
      <w:r w:rsidRPr="00B5202C">
        <w:t xml:space="preserve"> территори</w:t>
      </w:r>
      <w:r>
        <w:t>и</w:t>
      </w:r>
      <w:r w:rsidRPr="00B5202C">
        <w:t xml:space="preserve"> и территорий общего пользования населения предусматривается возможность использования данных объектов маломобильными группами населения.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от </w:t>
      </w:r>
      <w:r w:rsidRPr="002511B5">
        <w:t>24 ноября 1995 года № 181-ФЗ</w:t>
      </w:r>
      <w:r w:rsidRPr="00B5202C">
        <w:t xml:space="preserve"> «О социальной защите инв</w:t>
      </w:r>
      <w:r w:rsidR="00F674D7">
        <w:t xml:space="preserve">алидов в Российской Федерации» </w:t>
      </w:r>
      <w:r w:rsidRPr="00B5202C">
        <w:t xml:space="preserve">и в соответствии со сводом правил </w:t>
      </w:r>
      <w:r w:rsidRPr="00CB7FFC">
        <w:t>N СП 59.13330.2012</w:t>
      </w:r>
      <w:r w:rsidRPr="00B5202C">
        <w:t xml:space="preserve"> "Доступность зданий и сооружений для маломобильных групп населения". </w:t>
      </w:r>
    </w:p>
    <w:p w:rsidR="00F674D7" w:rsidRPr="00F674D7" w:rsidRDefault="00F533A6" w:rsidP="00F674D7">
      <w:pPr>
        <w:pStyle w:val="ac"/>
        <w:rPr>
          <w:rFonts w:ascii="Times New Roman" w:hAnsi="Times New Roman"/>
          <w:sz w:val="24"/>
          <w:szCs w:val="24"/>
        </w:rPr>
      </w:pPr>
      <w:r w:rsidRPr="00F674D7">
        <w:rPr>
          <w:rFonts w:ascii="Times New Roman" w:hAnsi="Times New Roman"/>
          <w:sz w:val="24"/>
          <w:szCs w:val="24"/>
        </w:rPr>
        <w:t>5.6. Порядок разработки, обсуждения с заинтересованными лицами и утверждения дизайн - проектов благоустройства дворовой территории, включенной в муниципальную программу</w:t>
      </w:r>
      <w:r w:rsidR="00F674D7" w:rsidRPr="00F674D7">
        <w:rPr>
          <w:rFonts w:ascii="Times New Roman" w:hAnsi="Times New Roman"/>
          <w:sz w:val="24"/>
          <w:szCs w:val="24"/>
        </w:rPr>
        <w:t>.</w:t>
      </w:r>
    </w:p>
    <w:p w:rsidR="00F533A6" w:rsidRPr="00F674D7" w:rsidRDefault="00F533A6" w:rsidP="00F674D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F674D7">
        <w:rPr>
          <w:rFonts w:ascii="Times New Roman" w:hAnsi="Times New Roman"/>
          <w:sz w:val="24"/>
          <w:szCs w:val="24"/>
        </w:rPr>
        <w:t xml:space="preserve">По результатам рассмотрения и оценки предложений граждан и организаций, проведения </w:t>
      </w:r>
      <w:r w:rsidR="00F674D7">
        <w:rPr>
          <w:rFonts w:ascii="Times New Roman" w:hAnsi="Times New Roman"/>
          <w:sz w:val="24"/>
          <w:szCs w:val="24"/>
        </w:rPr>
        <w:t>о</w:t>
      </w:r>
      <w:r w:rsidRPr="00F674D7">
        <w:rPr>
          <w:rFonts w:ascii="Times New Roman" w:hAnsi="Times New Roman"/>
          <w:sz w:val="24"/>
          <w:szCs w:val="24"/>
        </w:rPr>
        <w:t xml:space="preserve">бщественных обсуждений и определения перечня работ по благоустройству конкретной территории, осуществляется разработка сметной документации и дизайн – проектов. </w:t>
      </w:r>
    </w:p>
    <w:p w:rsidR="00F533A6" w:rsidRPr="00F674D7" w:rsidRDefault="00F533A6" w:rsidP="00F674D7">
      <w:pPr>
        <w:pStyle w:val="Default"/>
        <w:jc w:val="both"/>
      </w:pPr>
      <w:r w:rsidRPr="00F674D7">
        <w:t xml:space="preserve">Дизайн-проект создается   дворовой территории и каждой территории общего пользования и состоит </w:t>
      </w:r>
      <w:proofErr w:type="gramStart"/>
      <w:r w:rsidRPr="00F674D7">
        <w:t>из</w:t>
      </w:r>
      <w:proofErr w:type="gramEnd"/>
      <w:r w:rsidRPr="00F674D7">
        <w:t xml:space="preserve">: </w:t>
      </w:r>
    </w:p>
    <w:p w:rsidR="00F533A6" w:rsidRPr="00F674D7" w:rsidRDefault="00F533A6" w:rsidP="00F674D7">
      <w:pPr>
        <w:pStyle w:val="Default"/>
        <w:jc w:val="both"/>
      </w:pPr>
      <w:r w:rsidRPr="00F674D7">
        <w:t xml:space="preserve">- титульного листа с указанием адреса объекта благоустройства; </w:t>
      </w:r>
    </w:p>
    <w:p w:rsidR="00F533A6" w:rsidRPr="00F674D7" w:rsidRDefault="00F533A6" w:rsidP="00F674D7">
      <w:pPr>
        <w:pStyle w:val="Default"/>
        <w:jc w:val="both"/>
      </w:pPr>
      <w:r w:rsidRPr="00F674D7">
        <w:t xml:space="preserve">- пояснительной записки, указывающей объемы и виды работ; </w:t>
      </w:r>
    </w:p>
    <w:p w:rsidR="00F533A6" w:rsidRPr="00CB7FFC" w:rsidRDefault="00F533A6" w:rsidP="00F533A6">
      <w:pPr>
        <w:pStyle w:val="Default"/>
        <w:jc w:val="both"/>
      </w:pPr>
      <w:r w:rsidRPr="00CB7FFC">
        <w:lastRenderedPageBreak/>
        <w:t xml:space="preserve">- план - схемы размещения объектов благоустройства на дворовой территории и месте общего пользования; </w:t>
      </w:r>
    </w:p>
    <w:p w:rsidR="00F533A6" w:rsidRPr="00CB7FFC" w:rsidRDefault="00F533A6" w:rsidP="00F533A6">
      <w:pPr>
        <w:pStyle w:val="Default"/>
        <w:jc w:val="both"/>
      </w:pPr>
      <w:r w:rsidRPr="00CB7FFC">
        <w:t xml:space="preserve">- листа визуализации элементов благоустройства, которые будут установлены на объекте благоустройства; </w:t>
      </w:r>
    </w:p>
    <w:p w:rsidR="00F533A6" w:rsidRPr="00CB7FFC" w:rsidRDefault="00F533A6" w:rsidP="00F533A6">
      <w:pPr>
        <w:pStyle w:val="Default"/>
        <w:jc w:val="both"/>
      </w:pPr>
      <w:r w:rsidRPr="00CB7FFC">
        <w:t xml:space="preserve">- листа согласования дизайн - проекта с жителями МКД (для дворовых территорий) </w:t>
      </w:r>
      <w:r w:rsidRPr="00410184">
        <w:t>и ТОС (для территорий общего пользования).</w:t>
      </w:r>
      <w:r w:rsidRPr="00CB7FFC">
        <w:t xml:space="preserve"> </w:t>
      </w:r>
    </w:p>
    <w:p w:rsidR="00F533A6" w:rsidRPr="00CB7FFC" w:rsidRDefault="00F674D7" w:rsidP="00F533A6">
      <w:pPr>
        <w:pStyle w:val="Default"/>
        <w:jc w:val="both"/>
      </w:pPr>
      <w:r>
        <w:tab/>
      </w:r>
      <w:r w:rsidR="00F533A6" w:rsidRPr="00CB7FFC">
        <w:t xml:space="preserve">Лист согласования дизайн - проекта для дворовых территорий подписывается физическим или юридическим лицом, уполномоченным общим собранием собственников помещений многоквартирных домов и уполномоченным представителем Администрации. </w:t>
      </w:r>
    </w:p>
    <w:p w:rsidR="00F533A6" w:rsidRPr="00CB7FFC" w:rsidRDefault="00D35DB2" w:rsidP="00F533A6">
      <w:pPr>
        <w:pStyle w:val="Default"/>
        <w:jc w:val="both"/>
      </w:pPr>
      <w:r>
        <w:tab/>
      </w:r>
      <w:r w:rsidR="00F533A6" w:rsidRPr="00CB7FFC">
        <w:t xml:space="preserve">Лист согласования дизайн - проекта для территорий общего пользования подписывается уполномоченным представителем Администрации </w:t>
      </w:r>
      <w:r w:rsidR="00F533A6" w:rsidRPr="00FA536B">
        <w:t>и уполномоченным представителем ТОС.</w:t>
      </w:r>
      <w:r w:rsidR="00F533A6" w:rsidRPr="00CB7FFC">
        <w:rPr>
          <w:b/>
          <w:i/>
        </w:rPr>
        <w:t xml:space="preserve"> </w:t>
      </w:r>
    </w:p>
    <w:p w:rsidR="00F533A6" w:rsidRPr="00B5202C" w:rsidRDefault="00F533A6" w:rsidP="00F533A6">
      <w:pPr>
        <w:pStyle w:val="Default"/>
        <w:jc w:val="both"/>
      </w:pPr>
      <w:r w:rsidRPr="00CB7FFC">
        <w:t>Дизайн-проект согласуется с жителями и заинтересованными лицами</w:t>
      </w:r>
      <w:r w:rsidRPr="00FA536B">
        <w:t>.</w:t>
      </w:r>
      <w:r w:rsidRPr="00B5202C">
        <w:t xml:space="preserve"> </w:t>
      </w:r>
    </w:p>
    <w:p w:rsidR="00F533A6" w:rsidRPr="00B5202C" w:rsidRDefault="00D35DB2" w:rsidP="00F533A6">
      <w:pPr>
        <w:pStyle w:val="Default"/>
        <w:jc w:val="both"/>
      </w:pPr>
      <w:r>
        <w:tab/>
      </w:r>
      <w:r w:rsidR="00F533A6" w:rsidRPr="00B5202C">
        <w:t xml:space="preserve">Одним из важных критериев формирования и реализации муниципальной программы на 2018-2022 годы является обеспечение вовлечения граждан и общественных организаций. </w:t>
      </w:r>
    </w:p>
    <w:p w:rsidR="00F533A6" w:rsidRPr="00B5202C" w:rsidRDefault="00D35DB2" w:rsidP="00F533A6">
      <w:pPr>
        <w:pStyle w:val="Default"/>
        <w:jc w:val="both"/>
      </w:pPr>
      <w:r>
        <w:tab/>
      </w:r>
      <w:r w:rsidR="00F533A6" w:rsidRPr="00B5202C">
        <w:t>Вовлечение граждан и общественных организаций в процесс обсуждения проекта муниципальной программы, отбора дворовых территорий, общественных территорий для включения в муниципальную программу рекомендуется осуществлять в соответствии с пунктом 3.5 Приказа министерства строительства и жилищно-коммунального хозяйства Российской Федерации от 6 апреля 2017 года № 691/</w:t>
      </w:r>
      <w:proofErr w:type="gramStart"/>
      <w:r w:rsidR="00F533A6" w:rsidRPr="00B5202C">
        <w:t>пр</w:t>
      </w:r>
      <w:proofErr w:type="gramEnd"/>
      <w:r w:rsidR="00F533A6" w:rsidRPr="00B5202C"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годы». </w:t>
      </w:r>
    </w:p>
    <w:p w:rsidR="00F533A6" w:rsidRPr="00B5202C" w:rsidRDefault="00D35DB2" w:rsidP="00F533A6">
      <w:pPr>
        <w:pStyle w:val="Default"/>
        <w:jc w:val="both"/>
      </w:pPr>
      <w:r>
        <w:tab/>
      </w:r>
      <w:r w:rsidR="00F533A6" w:rsidRPr="00B5202C">
        <w:t xml:space="preserve">При этом основными принципами организации общественного участия граждан, организаций в обсуждении проектов программ являются: </w:t>
      </w:r>
    </w:p>
    <w:p w:rsidR="00F533A6" w:rsidRPr="00B5202C" w:rsidRDefault="00F533A6" w:rsidP="00F533A6">
      <w:pPr>
        <w:pStyle w:val="Default"/>
        <w:jc w:val="both"/>
      </w:pPr>
      <w:r w:rsidRPr="00B5202C">
        <w:t xml:space="preserve">- обеспечение открытого обсуждения; </w:t>
      </w:r>
    </w:p>
    <w:p w:rsidR="00F533A6" w:rsidRPr="00FA536B" w:rsidRDefault="00F533A6" w:rsidP="00F533A6">
      <w:pPr>
        <w:pStyle w:val="Default"/>
        <w:jc w:val="both"/>
        <w:rPr>
          <w:color w:val="auto"/>
        </w:rPr>
      </w:pPr>
      <w:r w:rsidRPr="00B5202C">
        <w:t xml:space="preserve">- </w:t>
      </w:r>
      <w:r w:rsidRPr="00FA536B">
        <w:rPr>
          <w:color w:val="auto"/>
        </w:rPr>
        <w:t xml:space="preserve">вовлечение школьников и студентов (проведение </w:t>
      </w:r>
      <w:proofErr w:type="gramStart"/>
      <w:r w:rsidRPr="00FA536B">
        <w:rPr>
          <w:color w:val="auto"/>
        </w:rPr>
        <w:t>дизайн-игр</w:t>
      </w:r>
      <w:proofErr w:type="gramEnd"/>
      <w:r w:rsidRPr="00FA536B">
        <w:rPr>
          <w:color w:val="auto"/>
        </w:rPr>
        <w:t xml:space="preserve"> с участием взрослых и детей, организация проектных мастерских со школьниками и студентами, школьные проекты (рисунки, сочинения, пожелания, макеты); </w:t>
      </w:r>
    </w:p>
    <w:p w:rsidR="00F533A6" w:rsidRPr="00FA536B" w:rsidRDefault="00F533A6" w:rsidP="00F533A6">
      <w:pPr>
        <w:pStyle w:val="Default"/>
        <w:jc w:val="both"/>
      </w:pPr>
      <w:r w:rsidRPr="001C2464">
        <w:t>- применение специальных механизмов и социальных технологий (внедрение интерактивного формата обсуждения проектов, предполагающего использование широкого набора инструментов для вовлечения и обеспечения участия, и современных групповых методов работы, опросы, работы с отдельными группами пользователей);</w:t>
      </w:r>
      <w:r w:rsidRPr="00FA536B">
        <w:t xml:space="preserve"> </w:t>
      </w:r>
    </w:p>
    <w:p w:rsidR="00F533A6" w:rsidRPr="00922129" w:rsidRDefault="00F533A6" w:rsidP="00F533A6">
      <w:pPr>
        <w:pStyle w:val="Default"/>
        <w:jc w:val="both"/>
        <w:rPr>
          <w:b/>
          <w:i/>
        </w:rPr>
      </w:pPr>
      <w:r w:rsidRPr="00FA536B">
        <w:t>- выбор для проведения общественных обсуждений хорошо известных общественных и культурных центров (дом</w:t>
      </w:r>
      <w:r>
        <w:t>а</w:t>
      </w:r>
      <w:r w:rsidRPr="00FA536B">
        <w:t xml:space="preserve"> культуры, школ</w:t>
      </w:r>
      <w:r>
        <w:t>ы</w:t>
      </w:r>
      <w:r w:rsidRPr="00FA536B">
        <w:t xml:space="preserve">), находящихся в зоне хорошей </w:t>
      </w:r>
      <w:r>
        <w:t xml:space="preserve"> </w:t>
      </w:r>
      <w:r w:rsidRPr="00FA536B">
        <w:t xml:space="preserve"> доступности, расположенных по соседству с объектом проектирования (общественных территорий) и т.д.</w:t>
      </w:r>
      <w:r w:rsidRPr="00922129">
        <w:rPr>
          <w:b/>
          <w:i/>
        </w:rPr>
        <w:t xml:space="preserve"> </w:t>
      </w:r>
    </w:p>
    <w:p w:rsidR="00F533A6" w:rsidRPr="008A08D7" w:rsidRDefault="00D35DB2" w:rsidP="00F533A6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 w:rsidR="00F533A6" w:rsidRPr="008A08D7">
        <w:rPr>
          <w:color w:val="auto"/>
        </w:rPr>
        <w:t xml:space="preserve">Информирование граждан осуществляется через проведение информационно-разъяснительных работ, размещение материалов </w:t>
      </w:r>
      <w:r w:rsidR="00F533A6">
        <w:rPr>
          <w:color w:val="auto"/>
        </w:rPr>
        <w:t xml:space="preserve"> на   информационных стендах села,</w:t>
      </w:r>
      <w:r w:rsidR="00F533A6" w:rsidRPr="008A08D7">
        <w:rPr>
          <w:color w:val="auto"/>
        </w:rPr>
        <w:t xml:space="preserve"> электронных средствах массовой информации, проведение конкурсов и т.п. </w:t>
      </w:r>
    </w:p>
    <w:p w:rsidR="00F533A6" w:rsidRPr="008A08D7" w:rsidRDefault="00D35DB2" w:rsidP="00F533A6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 w:rsidR="00F533A6" w:rsidRPr="008A08D7">
        <w:rPr>
          <w:color w:val="auto"/>
        </w:rPr>
        <w:t xml:space="preserve">Информация о реализации муниципальной программы также размещается в государственной информационной системе жилищно-коммунального хозяйства (ГИС ЖКХ). </w:t>
      </w:r>
    </w:p>
    <w:p w:rsidR="00F533A6" w:rsidRDefault="00D35DB2" w:rsidP="00F533A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533A6" w:rsidRPr="008A08D7">
        <w:rPr>
          <w:rFonts w:ascii="Times New Roman" w:hAnsi="Times New Roman"/>
          <w:sz w:val="24"/>
          <w:szCs w:val="24"/>
        </w:rPr>
        <w:t>Общественный контроль по реализации проекта по благоустройству общественных территорий осуществляется любыми заинтересованными физическими и юридическими лицами, в том числе с использованием технических сре</w:t>
      </w:r>
      <w:proofErr w:type="gramStart"/>
      <w:r w:rsidR="00F533A6" w:rsidRPr="008A08D7">
        <w:rPr>
          <w:rFonts w:ascii="Times New Roman" w:hAnsi="Times New Roman"/>
          <w:sz w:val="24"/>
          <w:szCs w:val="24"/>
        </w:rPr>
        <w:t>дств дл</w:t>
      </w:r>
      <w:proofErr w:type="gramEnd"/>
      <w:r w:rsidR="00F533A6" w:rsidRPr="008A08D7">
        <w:rPr>
          <w:rFonts w:ascii="Times New Roman" w:hAnsi="Times New Roman"/>
          <w:sz w:val="24"/>
          <w:szCs w:val="24"/>
        </w:rPr>
        <w:t>я фото</w:t>
      </w:r>
      <w:r w:rsidR="00F533A6">
        <w:rPr>
          <w:rFonts w:ascii="Times New Roman" w:hAnsi="Times New Roman"/>
          <w:sz w:val="24"/>
          <w:szCs w:val="24"/>
        </w:rPr>
        <w:t xml:space="preserve"> и</w:t>
      </w:r>
      <w:r w:rsidR="00F533A6" w:rsidRPr="008A08D7">
        <w:rPr>
          <w:rFonts w:ascii="Times New Roman" w:hAnsi="Times New Roman"/>
          <w:sz w:val="24"/>
          <w:szCs w:val="24"/>
        </w:rPr>
        <w:t xml:space="preserve"> видеофиксации, а также </w:t>
      </w:r>
      <w:r w:rsidR="00F533A6">
        <w:rPr>
          <w:rFonts w:ascii="Times New Roman" w:hAnsi="Times New Roman"/>
          <w:sz w:val="24"/>
          <w:szCs w:val="24"/>
        </w:rPr>
        <w:t xml:space="preserve"> на официальном сайте администрации в</w:t>
      </w:r>
      <w:r w:rsidR="00F533A6" w:rsidRPr="008A08D7">
        <w:rPr>
          <w:rFonts w:ascii="Times New Roman" w:hAnsi="Times New Roman"/>
          <w:sz w:val="24"/>
          <w:szCs w:val="24"/>
        </w:rPr>
        <w:t xml:space="preserve"> сети Интернет. Информация о выявленных и зафиксированных в рамках общественного контроля нарушениях в связи реализацией проекта по благоустройству</w:t>
      </w:r>
      <w:r w:rsidR="00F533A6" w:rsidRPr="00B5202C">
        <w:rPr>
          <w:rFonts w:ascii="Times New Roman" w:hAnsi="Times New Roman"/>
          <w:sz w:val="24"/>
          <w:szCs w:val="24"/>
        </w:rPr>
        <w:t xml:space="preserve"> общественных </w:t>
      </w:r>
      <w:r w:rsidR="00F533A6" w:rsidRPr="00592119">
        <w:rPr>
          <w:rFonts w:ascii="Times New Roman" w:hAnsi="Times New Roman"/>
          <w:sz w:val="24"/>
          <w:szCs w:val="24"/>
        </w:rPr>
        <w:t xml:space="preserve">территорий направляется для принятия мер в администрацию муниципального образования </w:t>
      </w:r>
      <w:r>
        <w:rPr>
          <w:rFonts w:ascii="Times New Roman" w:hAnsi="Times New Roman"/>
          <w:sz w:val="24"/>
          <w:szCs w:val="24"/>
        </w:rPr>
        <w:t>Новичихинский</w:t>
      </w:r>
      <w:r w:rsidR="00F533A6" w:rsidRPr="00592119">
        <w:rPr>
          <w:rFonts w:ascii="Times New Roman" w:hAnsi="Times New Roman"/>
          <w:sz w:val="24"/>
          <w:szCs w:val="24"/>
        </w:rPr>
        <w:t xml:space="preserve"> сельсовет </w:t>
      </w:r>
      <w:r>
        <w:rPr>
          <w:rFonts w:ascii="Times New Roman" w:hAnsi="Times New Roman"/>
          <w:sz w:val="24"/>
          <w:szCs w:val="24"/>
        </w:rPr>
        <w:t>Новичихинского</w:t>
      </w:r>
      <w:r w:rsidR="00F533A6" w:rsidRPr="00FA536B">
        <w:rPr>
          <w:rFonts w:ascii="Times New Roman" w:hAnsi="Times New Roman"/>
          <w:sz w:val="24"/>
          <w:szCs w:val="24"/>
        </w:rPr>
        <w:t xml:space="preserve"> района Алтайского края</w:t>
      </w:r>
      <w:r w:rsidR="00F533A6" w:rsidRPr="00592119">
        <w:rPr>
          <w:rFonts w:ascii="Times New Roman" w:hAnsi="Times New Roman"/>
          <w:sz w:val="24"/>
          <w:szCs w:val="24"/>
        </w:rPr>
        <w:t xml:space="preserve"> и (или) на официальный сайт администрации муниципального образования </w:t>
      </w:r>
      <w:r>
        <w:rPr>
          <w:rFonts w:ascii="Times New Roman" w:hAnsi="Times New Roman"/>
          <w:sz w:val="24"/>
          <w:szCs w:val="24"/>
        </w:rPr>
        <w:t>Новичихинский</w:t>
      </w:r>
      <w:r w:rsidR="00F533A6" w:rsidRPr="00FA536B">
        <w:rPr>
          <w:rFonts w:ascii="Times New Roman" w:hAnsi="Times New Roman"/>
          <w:sz w:val="24"/>
          <w:szCs w:val="24"/>
        </w:rPr>
        <w:t xml:space="preserve"> район Алтайского края</w:t>
      </w:r>
      <w:r w:rsidR="00F533A6" w:rsidRPr="00592119">
        <w:rPr>
          <w:rFonts w:ascii="Times New Roman" w:hAnsi="Times New Roman"/>
          <w:sz w:val="24"/>
          <w:szCs w:val="24"/>
        </w:rPr>
        <w:t>. Общественный контроль по реализации проекта по благоустройству общественных территорий осуществляется с учетом положений действующего</w:t>
      </w:r>
      <w:r w:rsidR="00F533A6" w:rsidRPr="00B5202C">
        <w:rPr>
          <w:rFonts w:ascii="Times New Roman" w:hAnsi="Times New Roman"/>
          <w:sz w:val="24"/>
          <w:szCs w:val="24"/>
        </w:rPr>
        <w:t xml:space="preserve"> законодательства об обеспечении открытости информации и общественном контроле. </w:t>
      </w:r>
    </w:p>
    <w:p w:rsidR="00F533A6" w:rsidRDefault="00F533A6" w:rsidP="00F533A6">
      <w:pPr>
        <w:pStyle w:val="Default"/>
        <w:jc w:val="both"/>
        <w:rPr>
          <w:b/>
          <w:bCs/>
        </w:rPr>
      </w:pPr>
    </w:p>
    <w:p w:rsidR="00F533A6" w:rsidRDefault="00F533A6" w:rsidP="00F533A6">
      <w:pPr>
        <w:pStyle w:val="Default"/>
        <w:jc w:val="both"/>
        <w:rPr>
          <w:b/>
          <w:bCs/>
        </w:rPr>
      </w:pPr>
    </w:p>
    <w:p w:rsidR="00F533A6" w:rsidRPr="00FA536B" w:rsidRDefault="00F533A6" w:rsidP="00D35DB2">
      <w:pPr>
        <w:pStyle w:val="Default"/>
        <w:jc w:val="center"/>
        <w:rPr>
          <w:b/>
          <w:bCs/>
        </w:rPr>
      </w:pPr>
      <w:r w:rsidRPr="00FA536B">
        <w:rPr>
          <w:b/>
          <w:bCs/>
        </w:rPr>
        <w:lastRenderedPageBreak/>
        <w:t>Раздел 6. Этапы и сроки реализации муниципальной программы</w:t>
      </w:r>
    </w:p>
    <w:p w:rsidR="00F533A6" w:rsidRDefault="00F533A6" w:rsidP="00F533A6">
      <w:pPr>
        <w:pStyle w:val="Default"/>
        <w:jc w:val="both"/>
        <w:rPr>
          <w:b/>
        </w:rPr>
      </w:pPr>
    </w:p>
    <w:p w:rsidR="00F533A6" w:rsidRPr="00410184" w:rsidRDefault="00D35DB2" w:rsidP="00F533A6">
      <w:pPr>
        <w:pStyle w:val="Default"/>
        <w:jc w:val="both"/>
      </w:pPr>
      <w:r>
        <w:tab/>
      </w:r>
      <w:r w:rsidR="00F533A6" w:rsidRPr="00410184">
        <w:t xml:space="preserve">Программа реализуется в один этап: 2018-2022 годы. </w:t>
      </w:r>
    </w:p>
    <w:p w:rsidR="00F533A6" w:rsidRDefault="00F533A6" w:rsidP="00F533A6">
      <w:pPr>
        <w:pStyle w:val="Default"/>
        <w:jc w:val="both"/>
      </w:pPr>
    </w:p>
    <w:p w:rsidR="00F533A6" w:rsidRDefault="00F533A6" w:rsidP="00F533A6">
      <w:pPr>
        <w:pStyle w:val="Default"/>
        <w:jc w:val="both"/>
        <w:rPr>
          <w:b/>
          <w:bCs/>
        </w:rPr>
      </w:pPr>
    </w:p>
    <w:p w:rsidR="00F533A6" w:rsidRPr="00FA536B" w:rsidRDefault="00F533A6" w:rsidP="00D35DB2">
      <w:pPr>
        <w:pStyle w:val="Default"/>
        <w:jc w:val="center"/>
        <w:rPr>
          <w:b/>
        </w:rPr>
      </w:pPr>
      <w:r w:rsidRPr="00FA536B">
        <w:rPr>
          <w:b/>
          <w:bCs/>
        </w:rPr>
        <w:t>Раздел 7. Основные меры правового регулирования муниципальной программы</w:t>
      </w:r>
    </w:p>
    <w:p w:rsidR="00F533A6" w:rsidRPr="00592119" w:rsidRDefault="00D35DB2" w:rsidP="00F533A6">
      <w:pPr>
        <w:pStyle w:val="Default"/>
        <w:jc w:val="both"/>
      </w:pPr>
      <w:r>
        <w:tab/>
      </w:r>
      <w:r w:rsidR="00F533A6" w:rsidRPr="00592119">
        <w:t>Формирование муниципальной программы на 2018-2022 годы осуществляется в соответствии с требованиями Приказа министерства строительства и жилищно-коммунального хозяйства Российской Федерации от 6 апреля 2017 года № 691/</w:t>
      </w:r>
      <w:proofErr w:type="gramStart"/>
      <w:r w:rsidR="00F533A6" w:rsidRPr="00592119">
        <w:t>пр</w:t>
      </w:r>
      <w:proofErr w:type="gramEnd"/>
      <w:r w:rsidR="00F533A6" w:rsidRPr="00592119"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годы», постановления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 </w:t>
      </w:r>
    </w:p>
    <w:p w:rsidR="00F533A6" w:rsidRPr="00FA536B" w:rsidRDefault="00D35DB2" w:rsidP="00F533A6">
      <w:pPr>
        <w:pStyle w:val="Default"/>
        <w:jc w:val="both"/>
      </w:pPr>
      <w:r>
        <w:tab/>
      </w:r>
      <w:r w:rsidR="00F533A6" w:rsidRPr="00FA536B">
        <w:t xml:space="preserve">В рамках реализации муниципальной программы администрация муниципального образования </w:t>
      </w:r>
      <w:r>
        <w:t>Новичихинский сельсовет Новичихинского</w:t>
      </w:r>
      <w:r w:rsidR="00F533A6">
        <w:t xml:space="preserve"> района Алтайского края</w:t>
      </w:r>
      <w:r w:rsidR="00F533A6" w:rsidRPr="00FA536B">
        <w:t xml:space="preserve">: </w:t>
      </w:r>
    </w:p>
    <w:p w:rsidR="00F533A6" w:rsidRPr="00FA536B" w:rsidRDefault="00F533A6" w:rsidP="00F533A6">
      <w:pPr>
        <w:pStyle w:val="Default"/>
        <w:jc w:val="both"/>
      </w:pPr>
      <w:r w:rsidRPr="00FA536B">
        <w:t xml:space="preserve">1) проводит инвентаризацию уровня благоустройства территорий муниципального образования </w:t>
      </w:r>
      <w:r w:rsidR="00D35DB2" w:rsidRPr="00D35DB2">
        <w:t xml:space="preserve">Новичихинский сельсовет Новичихинского </w:t>
      </w:r>
      <w:r>
        <w:t>района Алтайского края</w:t>
      </w:r>
      <w:r w:rsidRPr="00FA536B">
        <w:t xml:space="preserve"> с составлением и согласованием паспортов благоустройства (в соответствии с утвержденными на уровне региона формами); </w:t>
      </w:r>
    </w:p>
    <w:p w:rsidR="00F533A6" w:rsidRPr="00FA536B" w:rsidRDefault="00F533A6" w:rsidP="00F533A6">
      <w:pPr>
        <w:pStyle w:val="Default"/>
        <w:jc w:val="both"/>
      </w:pPr>
      <w:r w:rsidRPr="00FA536B">
        <w:t xml:space="preserve">2) утверждает и размещает в открытом доступе, в том числе на официальном сайте администрации муниципального образования </w:t>
      </w:r>
      <w:r w:rsidR="00D35DB2" w:rsidRPr="00D35DB2">
        <w:t xml:space="preserve">Новичихинский сельсовет Новичихинского </w:t>
      </w:r>
      <w:r>
        <w:t>района Алтайского края</w:t>
      </w:r>
      <w:r w:rsidRPr="00FA536B">
        <w:t xml:space="preserve">: </w:t>
      </w:r>
    </w:p>
    <w:p w:rsidR="00F533A6" w:rsidRPr="00FA536B" w:rsidRDefault="00F533A6" w:rsidP="00F533A6">
      <w:pPr>
        <w:pStyle w:val="Default"/>
        <w:jc w:val="both"/>
      </w:pPr>
      <w:r w:rsidRPr="00FA536B">
        <w:t xml:space="preserve">а) муниципальную программу формирования современной городской среды на 2018-2022 годы; </w:t>
      </w:r>
    </w:p>
    <w:p w:rsidR="00F533A6" w:rsidRPr="00FA536B" w:rsidRDefault="00F533A6" w:rsidP="00F533A6">
      <w:pPr>
        <w:pStyle w:val="Default"/>
        <w:jc w:val="both"/>
      </w:pPr>
      <w:r w:rsidRPr="00FA536B">
        <w:t xml:space="preserve">б) порядок общественного обсуждения проекта муниципальной программы, порядок и сроки представления, рассмотрения и оценки предложений граждан и организаций о включении объектов благоустройства в муниципальную программу; </w:t>
      </w:r>
    </w:p>
    <w:p w:rsidR="00F533A6" w:rsidRPr="00FA536B" w:rsidRDefault="00F533A6" w:rsidP="00F533A6">
      <w:pPr>
        <w:pStyle w:val="Default"/>
        <w:jc w:val="both"/>
      </w:pPr>
      <w:r w:rsidRPr="00FA536B">
        <w:t xml:space="preserve">в) нормативно-правовые акты о создании общественных комиссий; </w:t>
      </w:r>
    </w:p>
    <w:p w:rsidR="00F533A6" w:rsidRPr="00FA536B" w:rsidRDefault="00F533A6" w:rsidP="00F533A6">
      <w:pPr>
        <w:pStyle w:val="Default"/>
        <w:jc w:val="both"/>
      </w:pPr>
      <w:r w:rsidRPr="00FA536B">
        <w:t xml:space="preserve">г) порядки аккумулирования и расходования средств заинтересованных лиц, направляемых на выполнение дополнительного перечней работ по благоустройству дворовых территорий, и механизм </w:t>
      </w:r>
      <w:proofErr w:type="gramStart"/>
      <w:r w:rsidRPr="00FA536B">
        <w:t>контроля за</w:t>
      </w:r>
      <w:proofErr w:type="gramEnd"/>
      <w:r w:rsidRPr="00FA536B">
        <w:t xml:space="preserve"> их расходованием; </w:t>
      </w:r>
    </w:p>
    <w:p w:rsidR="00F533A6" w:rsidRPr="00592119" w:rsidRDefault="00F533A6" w:rsidP="00F533A6">
      <w:pPr>
        <w:pStyle w:val="Default"/>
        <w:jc w:val="both"/>
      </w:pPr>
      <w:r w:rsidRPr="00FA536B">
        <w:t xml:space="preserve">3) проводит общественные обсуждения и утверждение (актуализацию) норм и правил благоустройства территории муниципального образования </w:t>
      </w:r>
      <w:r w:rsidR="00D35DB2" w:rsidRPr="00D35DB2">
        <w:t>Новичихинский сельсовет Новичихинского</w:t>
      </w:r>
      <w:r>
        <w:t xml:space="preserve"> района Алтайского края</w:t>
      </w:r>
      <w:r w:rsidRPr="00FA536B">
        <w:t>, соответствующих требованиям действующего законодательства.</w:t>
      </w:r>
      <w:r w:rsidRPr="00592119">
        <w:t xml:space="preserve"> </w:t>
      </w:r>
    </w:p>
    <w:p w:rsidR="00F533A6" w:rsidRPr="00592119" w:rsidRDefault="00D35DB2" w:rsidP="00F533A6">
      <w:pPr>
        <w:pStyle w:val="Default"/>
        <w:jc w:val="both"/>
      </w:pPr>
      <w:r>
        <w:tab/>
      </w:r>
      <w:r w:rsidR="00F533A6" w:rsidRPr="00592119">
        <w:t>Инвентаризация позволяет сформировать адресн</w:t>
      </w:r>
      <w:r w:rsidR="00F533A6">
        <w:t>ый</w:t>
      </w:r>
      <w:r w:rsidR="00F533A6" w:rsidRPr="00592119">
        <w:t xml:space="preserve"> переч</w:t>
      </w:r>
      <w:r w:rsidR="00F533A6">
        <w:t>е</w:t>
      </w:r>
      <w:r w:rsidR="00F533A6" w:rsidRPr="00592119">
        <w:t>н</w:t>
      </w:r>
      <w:r w:rsidR="00F533A6">
        <w:t>ь</w:t>
      </w:r>
      <w:r w:rsidR="00F533A6" w:rsidRPr="00592119">
        <w:t xml:space="preserve"> всех общественных территорий, нуждающихся в благоустройстве (с учетом их физического состояния) и подлежащих благоустройству в период 2018-2022 гг., адресный перечень всех 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благоустройству, мероприятий по инвентаризации уровня благоустройства индивидуальных жилых домов и земельных участков, предоставленных </w:t>
      </w:r>
      <w:proofErr w:type="gramStart"/>
      <w:r w:rsidR="00F533A6" w:rsidRPr="00592119">
        <w:t>для</w:t>
      </w:r>
      <w:proofErr w:type="gramEnd"/>
      <w:r w:rsidR="00F533A6" w:rsidRPr="00592119">
        <w:t xml:space="preserve"> </w:t>
      </w:r>
      <w:proofErr w:type="gramStart"/>
      <w:r w:rsidR="00F533A6" w:rsidRPr="00592119">
        <w:t>их</w:t>
      </w:r>
      <w:proofErr w:type="gramEnd"/>
      <w:r w:rsidR="00F533A6" w:rsidRPr="00592119">
        <w:t xml:space="preserve">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 утвержденных в муниципальном образовании </w:t>
      </w:r>
      <w:r w:rsidRPr="00D35DB2">
        <w:t xml:space="preserve">Новичихинский сельсовет Новичихинского </w:t>
      </w:r>
      <w:r w:rsidR="00F533A6">
        <w:t>района Алтайского края</w:t>
      </w:r>
      <w:r w:rsidR="00F533A6" w:rsidRPr="00592119">
        <w:t xml:space="preserve"> норм и правил благоустройства. </w:t>
      </w:r>
    </w:p>
    <w:p w:rsidR="00F533A6" w:rsidRPr="00592119" w:rsidRDefault="00D35DB2" w:rsidP="00F533A6">
      <w:pPr>
        <w:pStyle w:val="Default"/>
        <w:jc w:val="both"/>
      </w:pPr>
      <w:r>
        <w:tab/>
      </w:r>
      <w:r w:rsidR="00F533A6" w:rsidRPr="00592119">
        <w:t>При инвентаризации также проводится проверка качества городской среды с точки зрения соответствия вывесок, размещенных на фасадах зданий, а также используемых рекламных конструкций, нормам федерального законодательства, Методическим рекомендациям по подготовке правил благоустройства территорий поселений, городских округов, внутригородских районов, утвержденных приказом Минстроя России от 13 апреля 2017 года № 711/</w:t>
      </w:r>
      <w:proofErr w:type="gramStart"/>
      <w:r w:rsidR="00F533A6" w:rsidRPr="00592119">
        <w:t>пр</w:t>
      </w:r>
      <w:proofErr w:type="gramEnd"/>
      <w:r w:rsidR="00F533A6" w:rsidRPr="00592119">
        <w:t xml:space="preserve"> и установленным в муниципальном образовании правилам благоустройства. </w:t>
      </w:r>
    </w:p>
    <w:p w:rsidR="00F533A6" w:rsidRPr="00592119" w:rsidRDefault="00D35DB2" w:rsidP="00F533A6">
      <w:pPr>
        <w:pStyle w:val="Default"/>
        <w:jc w:val="both"/>
      </w:pPr>
      <w:r>
        <w:tab/>
      </w:r>
      <w:r w:rsidR="00F533A6" w:rsidRPr="00592119">
        <w:t xml:space="preserve">По итогам проведения инвентаризации составляются паспорта благоустройства территорий и единый паспорт благоустройства муниципального образования </w:t>
      </w:r>
      <w:r w:rsidRPr="00D35DB2">
        <w:t xml:space="preserve">Новичихинский сельсовет Новичихинского </w:t>
      </w:r>
      <w:r w:rsidR="00F533A6">
        <w:t>района Алтайского края</w:t>
      </w:r>
      <w:r w:rsidR="00F533A6" w:rsidRPr="00592119">
        <w:t xml:space="preserve"> по утвержденным в Порядке формам. Паспорта </w:t>
      </w:r>
      <w:r w:rsidR="00F533A6" w:rsidRPr="00592119">
        <w:lastRenderedPageBreak/>
        <w:t xml:space="preserve">благоустройства муниципального образования </w:t>
      </w:r>
      <w:r w:rsidRPr="00D35DB2">
        <w:t xml:space="preserve">Новичихинский сельсовет Новичихинского </w:t>
      </w:r>
      <w:r w:rsidR="00F533A6">
        <w:t>района Алтайского края</w:t>
      </w:r>
      <w:r w:rsidR="00F533A6" w:rsidRPr="00592119">
        <w:t xml:space="preserve"> подлежит согласованию с минист</w:t>
      </w:r>
      <w:r w:rsidR="00F533A6">
        <w:t>ерством строительства и жилищно</w:t>
      </w:r>
      <w:r w:rsidR="00F533A6" w:rsidRPr="00592119">
        <w:t xml:space="preserve">–коммунального хозяйства </w:t>
      </w:r>
      <w:r w:rsidR="00F533A6">
        <w:t>Алтайского края</w:t>
      </w:r>
      <w:r w:rsidR="00F533A6" w:rsidRPr="00592119">
        <w:t xml:space="preserve">, государственной жилищной инспекцией </w:t>
      </w:r>
      <w:r w:rsidR="00F533A6">
        <w:t>Алтайского края</w:t>
      </w:r>
      <w:r w:rsidR="00F533A6" w:rsidRPr="00592119">
        <w:t xml:space="preserve"> и в случае расположения инвентаризуемой территории в охранных зонах объектов культурного наследия с инспекцией </w:t>
      </w:r>
      <w:r w:rsidR="00F533A6">
        <w:t>Алтайского края</w:t>
      </w:r>
      <w:r w:rsidR="00F533A6" w:rsidRPr="00592119">
        <w:t xml:space="preserve"> по государственной охране объектов культурного наследия. </w:t>
      </w:r>
    </w:p>
    <w:p w:rsidR="00F533A6" w:rsidRPr="00592119" w:rsidRDefault="00F533A6" w:rsidP="00F533A6">
      <w:pPr>
        <w:pStyle w:val="Default"/>
        <w:jc w:val="both"/>
      </w:pPr>
      <w:r w:rsidRPr="00592119">
        <w:t xml:space="preserve">Паспорт благоустройства муниципального образования </w:t>
      </w:r>
      <w:r w:rsidR="00D35DB2" w:rsidRPr="00D35DB2">
        <w:t xml:space="preserve">Новичихинский сельсовет Новичихинского </w:t>
      </w:r>
      <w:r>
        <w:t>района Алтайского края</w:t>
      </w:r>
      <w:r w:rsidRPr="00592119">
        <w:t xml:space="preserve"> подлежит обязательной ежегодной актуализации администрацией муниципального образования </w:t>
      </w:r>
      <w:r w:rsidR="00D35DB2" w:rsidRPr="00D35DB2">
        <w:t xml:space="preserve">Новичихинский сельсовет Новичихинского </w:t>
      </w:r>
      <w:r>
        <w:t>района Алтайского края</w:t>
      </w:r>
      <w:r w:rsidRPr="00592119">
        <w:t xml:space="preserve">. </w:t>
      </w:r>
    </w:p>
    <w:p w:rsidR="00F533A6" w:rsidRDefault="00D35DB2" w:rsidP="00F533A6">
      <w:pPr>
        <w:pStyle w:val="Default"/>
        <w:jc w:val="both"/>
      </w:pPr>
      <w:r>
        <w:tab/>
      </w:r>
      <w:r w:rsidR="00F533A6" w:rsidRPr="00592119">
        <w:t xml:space="preserve">В целях реализации муниципальной программы приняты следующие муниципальные нормативные правовые акты: </w:t>
      </w:r>
    </w:p>
    <w:p w:rsidR="00F533A6" w:rsidRPr="001B1CFB" w:rsidRDefault="00F533A6" w:rsidP="00F533A6">
      <w:pPr>
        <w:pStyle w:val="Default"/>
        <w:jc w:val="both"/>
      </w:pPr>
      <w:proofErr w:type="gramStart"/>
      <w:r>
        <w:t xml:space="preserve">- Распоряжение  </w:t>
      </w:r>
      <w:r>
        <w:rPr>
          <w:color w:val="auto"/>
        </w:rPr>
        <w:t xml:space="preserve">Главы </w:t>
      </w:r>
      <w:r w:rsidR="00D35DB2">
        <w:rPr>
          <w:color w:val="auto"/>
        </w:rPr>
        <w:t xml:space="preserve">Администрации </w:t>
      </w:r>
      <w:r w:rsidR="00D35DB2">
        <w:t>Новичихинского</w:t>
      </w:r>
      <w:r w:rsidRPr="00FA536B">
        <w:t xml:space="preserve"> </w:t>
      </w:r>
      <w:r w:rsidRPr="00FA536B">
        <w:rPr>
          <w:color w:val="auto"/>
        </w:rPr>
        <w:t>сельсовет</w:t>
      </w:r>
      <w:r>
        <w:rPr>
          <w:color w:val="auto"/>
        </w:rPr>
        <w:t>а</w:t>
      </w:r>
      <w:r w:rsidRPr="00FA536B">
        <w:t xml:space="preserve"> </w:t>
      </w:r>
      <w:r>
        <w:t xml:space="preserve">от </w:t>
      </w:r>
      <w:r w:rsidR="00D35DB2">
        <w:t>0</w:t>
      </w:r>
      <w:r>
        <w:t xml:space="preserve">6.10.2017 № </w:t>
      </w:r>
      <w:r w:rsidR="00D35DB2">
        <w:t>99/1</w:t>
      </w:r>
      <w:r w:rsidR="009A215C">
        <w:t>-р</w:t>
      </w:r>
      <w:r>
        <w:t xml:space="preserve"> «О  создании муниципальной инвентаризационной комиссии»</w:t>
      </w:r>
      <w:r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eastAsia="Times New Roman"/>
          <w:color w:val="auto"/>
          <w:shd w:val="clear" w:color="auto" w:fill="FFFFFF"/>
          <w:lang w:eastAsia="ru-RU"/>
        </w:rPr>
        <w:t>в</w:t>
      </w:r>
      <w:r w:rsidRPr="001B1CFB">
        <w:rPr>
          <w:rFonts w:eastAsia="Times New Roman"/>
          <w:color w:val="auto"/>
          <w:shd w:val="clear" w:color="auto" w:fill="FFFFFF"/>
          <w:lang w:eastAsia="ru-RU"/>
        </w:rPr>
        <w:t xml:space="preserve"> соответствии с постановлением Правительства Российской Федерации от 10.02.2017 N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</w:t>
      </w:r>
      <w:r w:rsidRPr="001B1CFB">
        <w:rPr>
          <w:rFonts w:eastAsia="Times New Roman"/>
          <w:color w:val="auto"/>
          <w:lang w:eastAsia="ru-RU"/>
        </w:rPr>
        <w:t xml:space="preserve">  и Приказа Минстроя России от 06.04.2017 года</w:t>
      </w:r>
      <w:proofErr w:type="gramEnd"/>
      <w:r w:rsidRPr="001B1CFB">
        <w:rPr>
          <w:rFonts w:eastAsia="Times New Roman"/>
          <w:color w:val="auto"/>
          <w:lang w:eastAsia="ru-RU"/>
        </w:rPr>
        <w:t xml:space="preserve"> № 691/пр</w:t>
      </w:r>
      <w:r>
        <w:rPr>
          <w:rFonts w:eastAsia="Times New Roman"/>
          <w:color w:val="auto"/>
          <w:lang w:eastAsia="ru-RU"/>
        </w:rPr>
        <w:t>.</w:t>
      </w:r>
    </w:p>
    <w:p w:rsidR="009A215C" w:rsidRPr="009A215C" w:rsidRDefault="00F533A6" w:rsidP="009A215C">
      <w:pPr>
        <w:pStyle w:val="Default"/>
        <w:jc w:val="both"/>
        <w:rPr>
          <w:color w:val="auto"/>
        </w:rPr>
      </w:pPr>
      <w:r w:rsidRPr="00FA536B">
        <w:rPr>
          <w:color w:val="auto"/>
        </w:rPr>
        <w:t xml:space="preserve">- </w:t>
      </w:r>
      <w:r w:rsidRPr="00410184">
        <w:rPr>
          <w:color w:val="auto"/>
        </w:rPr>
        <w:t xml:space="preserve">Постановление  Главы </w:t>
      </w:r>
      <w:r w:rsidR="00D35DB2" w:rsidRPr="00D35DB2">
        <w:rPr>
          <w:color w:val="auto"/>
        </w:rPr>
        <w:t>Администрации Новичихинского</w:t>
      </w:r>
      <w:r w:rsidRPr="00410184">
        <w:rPr>
          <w:color w:val="auto"/>
        </w:rPr>
        <w:t xml:space="preserve"> сельсовета  от </w:t>
      </w:r>
      <w:r w:rsidR="00D35DB2">
        <w:rPr>
          <w:color w:val="auto"/>
        </w:rPr>
        <w:t>28.12</w:t>
      </w:r>
      <w:r w:rsidRPr="00410184">
        <w:rPr>
          <w:color w:val="auto"/>
        </w:rPr>
        <w:t xml:space="preserve">.2017 </w:t>
      </w:r>
      <w:r w:rsidR="00D35DB2">
        <w:rPr>
          <w:color w:val="auto"/>
        </w:rPr>
        <w:t xml:space="preserve">№ </w:t>
      </w:r>
      <w:r w:rsidRPr="00410184">
        <w:rPr>
          <w:color w:val="auto"/>
        </w:rPr>
        <w:t xml:space="preserve">«О разработке муниципальной программы </w:t>
      </w:r>
      <w:r w:rsidR="009A215C">
        <w:rPr>
          <w:color w:val="auto"/>
        </w:rPr>
        <w:t>«</w:t>
      </w:r>
      <w:r w:rsidR="009A215C" w:rsidRPr="009A215C">
        <w:rPr>
          <w:color w:val="auto"/>
        </w:rPr>
        <w:t>Формирование современной городской среды на территории муниципального образования   Новичихинский  сельсовет</w:t>
      </w:r>
      <w:r w:rsidR="009A215C">
        <w:rPr>
          <w:color w:val="auto"/>
        </w:rPr>
        <w:t xml:space="preserve"> </w:t>
      </w:r>
      <w:r w:rsidR="009A215C" w:rsidRPr="009A215C">
        <w:rPr>
          <w:color w:val="auto"/>
        </w:rPr>
        <w:t>Новичихинского района Алтайского края</w:t>
      </w:r>
    </w:p>
    <w:p w:rsidR="00F533A6" w:rsidRDefault="009A215C" w:rsidP="009A215C">
      <w:pPr>
        <w:pStyle w:val="Default"/>
        <w:jc w:val="both"/>
      </w:pPr>
      <w:proofErr w:type="gramStart"/>
      <w:r w:rsidRPr="009A215C">
        <w:rPr>
          <w:color w:val="auto"/>
        </w:rPr>
        <w:t>на 2018-2022 годы</w:t>
      </w:r>
      <w:r w:rsidR="00F533A6" w:rsidRPr="00410184">
        <w:rPr>
          <w:color w:val="auto"/>
        </w:rPr>
        <w:t>» предусматривающее утверждении Порядка предоставления, рассмотрения и оценки предложений граждан о включении общественных и дворовых территорий в  муниципальную программу «Формирование комфортной городской среды», а так же утверждение Порядка общественного обсуждения проекта муниципальной</w:t>
      </w:r>
      <w:r w:rsidR="00F533A6" w:rsidRPr="00FA536B">
        <w:rPr>
          <w:color w:val="auto"/>
        </w:rPr>
        <w:t xml:space="preserve"> программы</w:t>
      </w:r>
      <w:r w:rsidR="00F533A6" w:rsidRPr="00FA536B">
        <w:t xml:space="preserve"> муниципального образования  </w:t>
      </w:r>
      <w:r>
        <w:t>Новичихинский</w:t>
      </w:r>
      <w:r w:rsidR="00F533A6" w:rsidRPr="00FA536B">
        <w:t xml:space="preserve">  сельсовет </w:t>
      </w:r>
      <w:r>
        <w:t>Новичихинского</w:t>
      </w:r>
      <w:r w:rsidR="00F533A6">
        <w:t xml:space="preserve"> района Алтайского края</w:t>
      </w:r>
      <w:r w:rsidR="00F533A6" w:rsidRPr="00FA536B">
        <w:t xml:space="preserve"> «</w:t>
      </w:r>
      <w:r>
        <w:t>Формирование современной городской среды на территории муниципального образования   Новичихинский  сельсовет Новичихинского района Алтайского края на 2018-2022 годы</w:t>
      </w:r>
      <w:r w:rsidR="00F533A6">
        <w:t>».</w:t>
      </w:r>
      <w:proofErr w:type="gramEnd"/>
    </w:p>
    <w:p w:rsidR="00F533A6" w:rsidRPr="00FA536B" w:rsidRDefault="00F533A6" w:rsidP="00F533A6">
      <w:pPr>
        <w:pStyle w:val="Default"/>
        <w:jc w:val="both"/>
      </w:pPr>
      <w:proofErr w:type="gramStart"/>
      <w:r>
        <w:t xml:space="preserve">- Распоряжение  </w:t>
      </w:r>
      <w:r>
        <w:rPr>
          <w:color w:val="auto"/>
        </w:rPr>
        <w:t xml:space="preserve">Главы </w:t>
      </w:r>
      <w:r w:rsidR="009A215C">
        <w:rPr>
          <w:color w:val="auto"/>
        </w:rPr>
        <w:t>Администрации Новичихинского</w:t>
      </w:r>
      <w:r w:rsidRPr="00FA536B">
        <w:t xml:space="preserve"> </w:t>
      </w:r>
      <w:r w:rsidRPr="00FA536B">
        <w:rPr>
          <w:color w:val="auto"/>
        </w:rPr>
        <w:t>сельсовет</w:t>
      </w:r>
      <w:r>
        <w:rPr>
          <w:color w:val="auto"/>
        </w:rPr>
        <w:t>а</w:t>
      </w:r>
      <w:r w:rsidRPr="00FA536B">
        <w:t xml:space="preserve"> </w:t>
      </w:r>
      <w:r w:rsidR="009A215C">
        <w:t>от 29</w:t>
      </w:r>
      <w:r>
        <w:t>.1</w:t>
      </w:r>
      <w:r w:rsidR="009A215C">
        <w:t>2</w:t>
      </w:r>
      <w:r>
        <w:t xml:space="preserve">.2017 № </w:t>
      </w:r>
      <w:r w:rsidR="009A215C">
        <w:t>136-р</w:t>
      </w:r>
      <w:r>
        <w:t xml:space="preserve">  о формировании и  деятельности  Общественной  комиссии по реализации программы   «Формирование  комфортной городской среды на  2018-2022 год», п</w:t>
      </w:r>
      <w:r w:rsidRPr="00FA536B">
        <w:t xml:space="preserve">редусматривающее формирование общественной комиссии из представителей органов местного самоуправления, </w:t>
      </w:r>
      <w:r>
        <w:t xml:space="preserve"> </w:t>
      </w:r>
      <w:r w:rsidRPr="00FA536B">
        <w:t xml:space="preserve"> общественных организаций, иных лиц для организации такого обсуждения, проведения оценки предложений заинтересованных лиц, а также для осуществления контроля за реализацией муниципальной программы после ее утверждения в установленном</w:t>
      </w:r>
      <w:proofErr w:type="gramEnd"/>
      <w:r w:rsidRPr="00FA536B">
        <w:t xml:space="preserve"> </w:t>
      </w:r>
      <w:proofErr w:type="gramStart"/>
      <w:r w:rsidRPr="00FA536B">
        <w:t>порядке</w:t>
      </w:r>
      <w:proofErr w:type="gramEnd"/>
      <w:r w:rsidRPr="00FA536B">
        <w:t xml:space="preserve">. </w:t>
      </w:r>
    </w:p>
    <w:p w:rsidR="00F533A6" w:rsidRPr="002D7BA1" w:rsidRDefault="00F533A6" w:rsidP="00F533A6">
      <w:pPr>
        <w:pStyle w:val="Default"/>
        <w:tabs>
          <w:tab w:val="left" w:pos="8062"/>
        </w:tabs>
        <w:jc w:val="both"/>
        <w:rPr>
          <w:i/>
        </w:rPr>
      </w:pPr>
      <w:r>
        <w:rPr>
          <w:i/>
        </w:rPr>
        <w:tab/>
      </w:r>
    </w:p>
    <w:p w:rsidR="00F533A6" w:rsidRPr="00FA536B" w:rsidRDefault="00F533A6" w:rsidP="009A215C">
      <w:pPr>
        <w:pStyle w:val="Default"/>
        <w:jc w:val="center"/>
        <w:rPr>
          <w:b/>
        </w:rPr>
      </w:pPr>
      <w:r w:rsidRPr="00FA536B">
        <w:rPr>
          <w:b/>
          <w:bCs/>
        </w:rPr>
        <w:t>Раздел 8. Ресурсное обеспечение муниципальной программы</w:t>
      </w:r>
    </w:p>
    <w:p w:rsidR="00F533A6" w:rsidRPr="00592119" w:rsidRDefault="009A215C" w:rsidP="00F533A6">
      <w:pPr>
        <w:pStyle w:val="Default"/>
        <w:jc w:val="both"/>
      </w:pPr>
      <w:r>
        <w:tab/>
      </w:r>
      <w:r w:rsidR="00F533A6" w:rsidRPr="00592119">
        <w:t xml:space="preserve">Муниципальная программа реализуется за счет средств бюджета </w:t>
      </w:r>
      <w:r w:rsidR="00F533A6">
        <w:t>Алтайского края</w:t>
      </w:r>
      <w:r w:rsidR="00F533A6" w:rsidRPr="00592119">
        <w:t>, федерального бюджета, бюджета муниципального образования</w:t>
      </w:r>
      <w:r w:rsidR="00F533A6" w:rsidRPr="00D13713">
        <w:t xml:space="preserve"> </w:t>
      </w:r>
      <w:r>
        <w:t>Новичихинский</w:t>
      </w:r>
      <w:r w:rsidR="00F533A6" w:rsidRPr="00592119">
        <w:t xml:space="preserve"> сельсовет</w:t>
      </w:r>
      <w:r>
        <w:t xml:space="preserve"> Новичихинского</w:t>
      </w:r>
      <w:r w:rsidR="00F533A6">
        <w:t xml:space="preserve"> района Алтайского края</w:t>
      </w:r>
      <w:r w:rsidR="00F533A6" w:rsidRPr="00592119">
        <w:t xml:space="preserve"> и внебюджетных средств. </w:t>
      </w:r>
    </w:p>
    <w:p w:rsidR="00F533A6" w:rsidRPr="00592119" w:rsidRDefault="009A215C" w:rsidP="00F533A6">
      <w:pPr>
        <w:pStyle w:val="Default"/>
        <w:jc w:val="both"/>
      </w:pPr>
      <w:r>
        <w:tab/>
      </w:r>
      <w:r w:rsidR="00F533A6" w:rsidRPr="00592119">
        <w:t xml:space="preserve">Межбюджетные трансферты из бюджета </w:t>
      </w:r>
      <w:r w:rsidR="00F533A6">
        <w:t>Алтайского края</w:t>
      </w:r>
      <w:r w:rsidR="00F533A6" w:rsidRPr="00592119">
        <w:t xml:space="preserve"> предоставляются в форме субсидий бюджету муниципального образования </w:t>
      </w:r>
      <w:r w:rsidRPr="009A215C">
        <w:t>Новичихинский сельсовет Новичихинского</w:t>
      </w:r>
      <w:r w:rsidR="00F533A6">
        <w:t xml:space="preserve"> района Алтайского края</w:t>
      </w:r>
      <w:r w:rsidR="00F533A6" w:rsidRPr="00592119">
        <w:t xml:space="preserve">. </w:t>
      </w:r>
    </w:p>
    <w:p w:rsidR="00F533A6" w:rsidRPr="00592119" w:rsidRDefault="009A215C" w:rsidP="00F533A6">
      <w:pPr>
        <w:pStyle w:val="Default"/>
        <w:jc w:val="both"/>
      </w:pPr>
      <w:r>
        <w:tab/>
      </w:r>
      <w:r w:rsidR="00F533A6" w:rsidRPr="00592119">
        <w:t xml:space="preserve">Субсидии на реализацию муниципальной программы предоставляются в соответствии с Правилами предоставления и распределения субсидий из бюджета </w:t>
      </w:r>
      <w:r w:rsidR="00F533A6">
        <w:t>Алтайского края</w:t>
      </w:r>
      <w:r w:rsidR="00F533A6" w:rsidRPr="00592119">
        <w:t xml:space="preserve"> местным бюджетам. </w:t>
      </w:r>
    </w:p>
    <w:p w:rsidR="00F533A6" w:rsidRPr="00FA536B" w:rsidRDefault="009A215C" w:rsidP="00F533A6">
      <w:pPr>
        <w:pStyle w:val="Default"/>
        <w:jc w:val="both"/>
        <w:rPr>
          <w:color w:val="auto"/>
        </w:rPr>
      </w:pPr>
      <w:r>
        <w:tab/>
      </w:r>
      <w:proofErr w:type="spellStart"/>
      <w:r w:rsidR="00F533A6" w:rsidRPr="00592119">
        <w:t>Софинансирование</w:t>
      </w:r>
      <w:proofErr w:type="spellEnd"/>
      <w:r w:rsidR="00F533A6" w:rsidRPr="00592119">
        <w:t xml:space="preserve"> мероприятий муниципальной программы за счет средств бюджета муниципального образования </w:t>
      </w:r>
      <w:r w:rsidRPr="009A215C">
        <w:t>Новичихинский сельсовет Новичихинского</w:t>
      </w:r>
      <w:r w:rsidR="00F533A6">
        <w:t xml:space="preserve"> района Алтайского края</w:t>
      </w:r>
      <w:r w:rsidR="00F533A6" w:rsidRPr="00592119">
        <w:t xml:space="preserve"> осуществляется в рамках реализации данной муниципальной программы. </w:t>
      </w:r>
      <w:r w:rsidR="00F533A6" w:rsidRPr="00FA536B">
        <w:rPr>
          <w:color w:val="auto"/>
        </w:rPr>
        <w:t xml:space="preserve">Расходы муниципального образования </w:t>
      </w:r>
      <w:r w:rsidRPr="009A215C">
        <w:rPr>
          <w:color w:val="auto"/>
        </w:rPr>
        <w:t>Новичихинский сельсовет Новичихинского</w:t>
      </w:r>
      <w:r w:rsidR="00F533A6">
        <w:t xml:space="preserve"> района Алтайского края</w:t>
      </w:r>
      <w:r w:rsidR="00F533A6" w:rsidRPr="00FA536B">
        <w:rPr>
          <w:color w:val="auto"/>
        </w:rPr>
        <w:t xml:space="preserve"> на реализацию мероприятий устанавливаются в соответствии с решением о бюджете муниципального образования </w:t>
      </w:r>
      <w:r w:rsidRPr="009A215C">
        <w:rPr>
          <w:color w:val="auto"/>
        </w:rPr>
        <w:t>Новичихинский сельсовет Новичихинского</w:t>
      </w:r>
      <w:r w:rsidR="00F533A6">
        <w:t xml:space="preserve"> района Алтайского края</w:t>
      </w:r>
      <w:r w:rsidR="00F533A6" w:rsidRPr="00FA536B">
        <w:rPr>
          <w:color w:val="auto"/>
        </w:rPr>
        <w:t xml:space="preserve"> на очередной финансовый год и плановый период с учетом </w:t>
      </w:r>
      <w:proofErr w:type="gramStart"/>
      <w:r w:rsidR="00F533A6" w:rsidRPr="00FA536B">
        <w:rPr>
          <w:color w:val="auto"/>
        </w:rPr>
        <w:t>прогнозов поступлений доходов бюджета муниципального образования</w:t>
      </w:r>
      <w:proofErr w:type="gramEnd"/>
      <w:r w:rsidR="00F533A6" w:rsidRPr="00FA536B">
        <w:rPr>
          <w:color w:val="auto"/>
        </w:rPr>
        <w:t xml:space="preserve"> </w:t>
      </w:r>
      <w:r w:rsidRPr="009A215C">
        <w:rPr>
          <w:color w:val="auto"/>
        </w:rPr>
        <w:t xml:space="preserve">Новичихинский сельсовет Новичихинского </w:t>
      </w:r>
      <w:r w:rsidR="00F533A6">
        <w:t>района Алтайского края</w:t>
      </w:r>
      <w:r w:rsidR="00F533A6" w:rsidRPr="00FA536B">
        <w:rPr>
          <w:color w:val="auto"/>
        </w:rPr>
        <w:t xml:space="preserve">. </w:t>
      </w:r>
    </w:p>
    <w:p w:rsidR="00F533A6" w:rsidRPr="00592119" w:rsidRDefault="009A215C" w:rsidP="00F533A6">
      <w:pPr>
        <w:pStyle w:val="Default"/>
        <w:jc w:val="both"/>
      </w:pPr>
      <w:r>
        <w:tab/>
      </w:r>
      <w:r w:rsidR="00F533A6" w:rsidRPr="00592119">
        <w:t>В рамках реализации муниципальной программы внебюджетные средства планируется привлекать в форме сре</w:t>
      </w:r>
      <w:proofErr w:type="gramStart"/>
      <w:r w:rsidR="00F533A6" w:rsidRPr="00592119">
        <w:t>дств гр</w:t>
      </w:r>
      <w:proofErr w:type="gramEnd"/>
      <w:r w:rsidR="00F533A6" w:rsidRPr="00592119">
        <w:t xml:space="preserve">аждан и заинтересованных организаций. </w:t>
      </w:r>
    </w:p>
    <w:p w:rsidR="00F533A6" w:rsidRPr="00592119" w:rsidRDefault="009A215C" w:rsidP="00F533A6">
      <w:pPr>
        <w:pStyle w:val="Default"/>
        <w:jc w:val="both"/>
      </w:pPr>
      <w:r>
        <w:lastRenderedPageBreak/>
        <w:tab/>
      </w:r>
      <w:proofErr w:type="spellStart"/>
      <w:r w:rsidR="00F533A6" w:rsidRPr="00592119">
        <w:t>Софинансирование</w:t>
      </w:r>
      <w:proofErr w:type="spellEnd"/>
      <w:r w:rsidR="00F533A6" w:rsidRPr="00592119">
        <w:t xml:space="preserve"> муниципальной программы за счет средств собственников помещений в МКД предусматривается на выполнение работ по благоустройству дворовых территорий из дополнительного перечня в объеме </w:t>
      </w:r>
      <w:r w:rsidR="00F533A6" w:rsidRPr="00FA536B">
        <w:t>не менее 1,0 % от</w:t>
      </w:r>
      <w:r w:rsidR="00F533A6" w:rsidRPr="00592119">
        <w:t xml:space="preserve"> общей стоимости таких работ. </w:t>
      </w:r>
    </w:p>
    <w:p w:rsidR="00F533A6" w:rsidRPr="00592119" w:rsidRDefault="009A215C" w:rsidP="00F533A6">
      <w:pPr>
        <w:pStyle w:val="Default"/>
        <w:jc w:val="both"/>
      </w:pPr>
      <w:r>
        <w:tab/>
      </w:r>
      <w:proofErr w:type="spellStart"/>
      <w:r w:rsidR="00F533A6" w:rsidRPr="00592119">
        <w:t>Софинансирование</w:t>
      </w:r>
      <w:proofErr w:type="spellEnd"/>
      <w:r w:rsidR="00F533A6" w:rsidRPr="00592119">
        <w:t xml:space="preserve"> выполнения работ по благоустройству дворовых территорий из минимального перечня за счет средств собственников помещений в МКД – не предусмотрено. </w:t>
      </w:r>
    </w:p>
    <w:p w:rsidR="00F533A6" w:rsidRPr="00592119" w:rsidRDefault="009A215C" w:rsidP="00F533A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533A6" w:rsidRPr="00592119">
        <w:rPr>
          <w:rFonts w:ascii="Times New Roman" w:hAnsi="Times New Roman"/>
          <w:sz w:val="24"/>
          <w:szCs w:val="24"/>
        </w:rPr>
        <w:t xml:space="preserve">Объем </w:t>
      </w:r>
      <w:r w:rsidR="00F533A6">
        <w:rPr>
          <w:rFonts w:ascii="Times New Roman" w:hAnsi="Times New Roman"/>
          <w:sz w:val="24"/>
          <w:szCs w:val="24"/>
        </w:rPr>
        <w:t>финансовых ресурсов</w:t>
      </w:r>
      <w:r w:rsidR="00F533A6" w:rsidRPr="00592119">
        <w:rPr>
          <w:rFonts w:ascii="Times New Roman" w:hAnsi="Times New Roman"/>
          <w:sz w:val="24"/>
          <w:szCs w:val="24"/>
        </w:rPr>
        <w:t xml:space="preserve">, необходимых на реализацию муниципальной программы, за счет всех источников финансирования представлен в </w:t>
      </w:r>
      <w:r w:rsidR="00F533A6">
        <w:rPr>
          <w:rFonts w:ascii="Times New Roman" w:hAnsi="Times New Roman"/>
          <w:sz w:val="24"/>
          <w:szCs w:val="24"/>
        </w:rPr>
        <w:t>таблице</w:t>
      </w:r>
      <w:r w:rsidR="00F533A6" w:rsidRPr="00592119">
        <w:rPr>
          <w:rFonts w:ascii="Times New Roman" w:hAnsi="Times New Roman"/>
          <w:sz w:val="24"/>
          <w:szCs w:val="24"/>
        </w:rPr>
        <w:t xml:space="preserve"> </w:t>
      </w:r>
      <w:r w:rsidR="00F533A6">
        <w:rPr>
          <w:rFonts w:ascii="Times New Roman" w:hAnsi="Times New Roman"/>
          <w:sz w:val="24"/>
          <w:szCs w:val="24"/>
        </w:rPr>
        <w:t>4</w:t>
      </w:r>
      <w:r w:rsidR="00F533A6" w:rsidRPr="00592119">
        <w:rPr>
          <w:rFonts w:ascii="Times New Roman" w:hAnsi="Times New Roman"/>
          <w:sz w:val="24"/>
          <w:szCs w:val="24"/>
        </w:rPr>
        <w:t xml:space="preserve"> к муниципальной программе.</w:t>
      </w:r>
    </w:p>
    <w:p w:rsidR="00F533A6" w:rsidRPr="005F593D" w:rsidRDefault="00F533A6" w:rsidP="00F533A6">
      <w:pPr>
        <w:jc w:val="right"/>
        <w:rPr>
          <w:rFonts w:ascii="Times New Roman" w:hAnsi="Times New Roman"/>
          <w:sz w:val="24"/>
          <w:szCs w:val="24"/>
        </w:rPr>
      </w:pPr>
      <w:r w:rsidRPr="005F593D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1</w:t>
      </w:r>
    </w:p>
    <w:p w:rsidR="00F533A6" w:rsidRPr="005F593D" w:rsidRDefault="00F533A6" w:rsidP="00F533A6">
      <w:pPr>
        <w:jc w:val="center"/>
        <w:rPr>
          <w:rFonts w:ascii="Times New Roman" w:hAnsi="Times New Roman"/>
          <w:sz w:val="24"/>
          <w:szCs w:val="24"/>
        </w:rPr>
      </w:pPr>
      <w:r w:rsidRPr="005F593D">
        <w:rPr>
          <w:rFonts w:ascii="Times New Roman" w:hAnsi="Times New Roman"/>
          <w:sz w:val="24"/>
          <w:szCs w:val="24"/>
        </w:rPr>
        <w:t xml:space="preserve">Сведения об индикаторах муниципальной программы </w:t>
      </w:r>
    </w:p>
    <w:p w:rsidR="00F533A6" w:rsidRPr="005F593D" w:rsidRDefault="00F533A6" w:rsidP="00F533A6">
      <w:pPr>
        <w:jc w:val="center"/>
        <w:rPr>
          <w:rFonts w:ascii="Times New Roman" w:hAnsi="Times New Roman"/>
          <w:sz w:val="24"/>
          <w:szCs w:val="24"/>
        </w:rPr>
      </w:pPr>
      <w:r w:rsidRPr="005F593D">
        <w:rPr>
          <w:rFonts w:ascii="Times New Roman" w:hAnsi="Times New Roman"/>
          <w:sz w:val="24"/>
          <w:szCs w:val="24"/>
        </w:rPr>
        <w:t>(</w:t>
      </w:r>
      <w:proofErr w:type="gramStart"/>
      <w:r w:rsidRPr="005F593D">
        <w:rPr>
          <w:rFonts w:ascii="Times New Roman" w:hAnsi="Times New Roman"/>
          <w:sz w:val="24"/>
          <w:szCs w:val="24"/>
        </w:rPr>
        <w:t>показателях</w:t>
      </w:r>
      <w:proofErr w:type="gramEnd"/>
      <w:r w:rsidRPr="005F593D">
        <w:rPr>
          <w:rFonts w:ascii="Times New Roman" w:hAnsi="Times New Roman"/>
          <w:sz w:val="24"/>
          <w:szCs w:val="24"/>
        </w:rPr>
        <w:t xml:space="preserve"> подпрограммы) и их значениях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3"/>
        <w:gridCol w:w="2460"/>
        <w:gridCol w:w="424"/>
        <w:gridCol w:w="1703"/>
        <w:gridCol w:w="24"/>
        <w:gridCol w:w="1245"/>
        <w:gridCol w:w="6"/>
        <w:gridCol w:w="986"/>
        <w:gridCol w:w="7"/>
        <w:gridCol w:w="843"/>
        <w:gridCol w:w="7"/>
        <w:gridCol w:w="986"/>
        <w:gridCol w:w="6"/>
        <w:gridCol w:w="1128"/>
      </w:tblGrid>
      <w:tr w:rsidR="00F533A6" w:rsidRPr="00445F95" w:rsidTr="004E0950">
        <w:tc>
          <w:tcPr>
            <w:tcW w:w="483" w:type="dxa"/>
            <w:vMerge w:val="restart"/>
          </w:tcPr>
          <w:p w:rsidR="00F533A6" w:rsidRPr="00445F95" w:rsidRDefault="00F533A6" w:rsidP="003A24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445F9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45F95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460" w:type="dxa"/>
            <w:vMerge w:val="restart"/>
          </w:tcPr>
          <w:p w:rsidR="00F533A6" w:rsidRPr="00445F95" w:rsidRDefault="00F533A6" w:rsidP="003A24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Наименование индикатора (показателя)</w:t>
            </w:r>
          </w:p>
        </w:tc>
        <w:tc>
          <w:tcPr>
            <w:tcW w:w="424" w:type="dxa"/>
            <w:vMerge w:val="restart"/>
          </w:tcPr>
          <w:p w:rsidR="00F533A6" w:rsidRPr="00445F95" w:rsidRDefault="00F533A6" w:rsidP="003A24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Ед. изм</w:t>
            </w:r>
          </w:p>
          <w:p w:rsidR="00F533A6" w:rsidRPr="00445F95" w:rsidRDefault="00F533A6" w:rsidP="003A24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1" w:type="dxa"/>
            <w:gridSpan w:val="11"/>
          </w:tcPr>
          <w:p w:rsidR="00F533A6" w:rsidRPr="00445F95" w:rsidRDefault="00F533A6" w:rsidP="003A24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Значение по годам:</w:t>
            </w:r>
          </w:p>
        </w:tc>
      </w:tr>
      <w:tr w:rsidR="00F533A6" w:rsidRPr="00445F95" w:rsidTr="004E0950">
        <w:tc>
          <w:tcPr>
            <w:tcW w:w="483" w:type="dxa"/>
            <w:vMerge/>
            <w:vAlign w:val="center"/>
          </w:tcPr>
          <w:p w:rsidR="00F533A6" w:rsidRPr="00445F95" w:rsidRDefault="00F533A6" w:rsidP="003A245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0" w:type="dxa"/>
            <w:vMerge/>
            <w:vAlign w:val="center"/>
          </w:tcPr>
          <w:p w:rsidR="00F533A6" w:rsidRPr="00445F95" w:rsidRDefault="00F533A6" w:rsidP="003A245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:rsidR="00F533A6" w:rsidRPr="00445F95" w:rsidRDefault="00F533A6" w:rsidP="003A245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vMerge w:val="restart"/>
          </w:tcPr>
          <w:p w:rsidR="00F533A6" w:rsidRPr="00445F95" w:rsidRDefault="00F533A6" w:rsidP="003A24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Год, предшествующий году разработки муниципальной программы</w:t>
            </w:r>
          </w:p>
          <w:p w:rsidR="00F533A6" w:rsidRPr="00445F95" w:rsidRDefault="00F533A6" w:rsidP="009A21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 w:rsidR="009A215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9" w:type="dxa"/>
            <w:gridSpan w:val="2"/>
            <w:vMerge w:val="restart"/>
          </w:tcPr>
          <w:p w:rsidR="00F533A6" w:rsidRPr="00445F95" w:rsidRDefault="00F533A6" w:rsidP="003A24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 xml:space="preserve">Год разработки муниципальной программы </w:t>
            </w:r>
          </w:p>
          <w:p w:rsidR="00F533A6" w:rsidRPr="00445F95" w:rsidRDefault="00F533A6" w:rsidP="009A21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201</w:t>
            </w:r>
            <w:r w:rsidR="009A215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69" w:type="dxa"/>
            <w:gridSpan w:val="8"/>
          </w:tcPr>
          <w:p w:rsidR="00F533A6" w:rsidRPr="00445F95" w:rsidRDefault="00F533A6" w:rsidP="003A24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Реализации муниципальной программы</w:t>
            </w:r>
          </w:p>
        </w:tc>
      </w:tr>
      <w:tr w:rsidR="004E0950" w:rsidRPr="00445F95" w:rsidTr="004E0950">
        <w:tc>
          <w:tcPr>
            <w:tcW w:w="483" w:type="dxa"/>
            <w:vMerge/>
            <w:vAlign w:val="center"/>
          </w:tcPr>
          <w:p w:rsidR="004E0950" w:rsidRPr="00445F95" w:rsidRDefault="004E0950" w:rsidP="003A245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0" w:type="dxa"/>
            <w:vMerge/>
            <w:vAlign w:val="center"/>
          </w:tcPr>
          <w:p w:rsidR="004E0950" w:rsidRPr="00445F95" w:rsidRDefault="004E0950" w:rsidP="003A245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:rsidR="004E0950" w:rsidRPr="00445F95" w:rsidRDefault="004E0950" w:rsidP="003A245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vAlign w:val="center"/>
          </w:tcPr>
          <w:p w:rsidR="004E0950" w:rsidRPr="00445F95" w:rsidRDefault="004E0950" w:rsidP="003A245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vMerge/>
            <w:vAlign w:val="center"/>
          </w:tcPr>
          <w:p w:rsidR="004E0950" w:rsidRPr="00445F95" w:rsidRDefault="004E0950" w:rsidP="003A245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E0950" w:rsidRPr="00445F95" w:rsidRDefault="004E0950" w:rsidP="009A21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2"/>
          </w:tcPr>
          <w:p w:rsidR="004E0950" w:rsidRPr="00445F95" w:rsidRDefault="004E0950" w:rsidP="009A21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gridSpan w:val="2"/>
          </w:tcPr>
          <w:p w:rsidR="004E0950" w:rsidRPr="00445F95" w:rsidRDefault="004E0950" w:rsidP="009A21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4E0950" w:rsidRPr="00445F95" w:rsidRDefault="004E0950" w:rsidP="003A24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E0950" w:rsidRPr="00445F95" w:rsidTr="004E0950">
        <w:tc>
          <w:tcPr>
            <w:tcW w:w="483" w:type="dxa"/>
          </w:tcPr>
          <w:p w:rsidR="004E0950" w:rsidRPr="00445F95" w:rsidRDefault="004E0950" w:rsidP="003A24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60" w:type="dxa"/>
          </w:tcPr>
          <w:p w:rsidR="004E0950" w:rsidRPr="00445F95" w:rsidRDefault="004E0950" w:rsidP="003A24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:rsidR="004E0950" w:rsidRPr="00445F95" w:rsidRDefault="004E0950" w:rsidP="003A24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3" w:type="dxa"/>
          </w:tcPr>
          <w:p w:rsidR="004E0950" w:rsidRPr="00445F95" w:rsidRDefault="004E0950" w:rsidP="003A24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9" w:type="dxa"/>
            <w:gridSpan w:val="2"/>
          </w:tcPr>
          <w:p w:rsidR="004E0950" w:rsidRPr="00445F95" w:rsidRDefault="004E0950" w:rsidP="003A24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</w:tcPr>
          <w:p w:rsidR="004E0950" w:rsidRPr="00445F95" w:rsidRDefault="004E0950" w:rsidP="003A24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</w:tcPr>
          <w:p w:rsidR="004E0950" w:rsidRPr="00445F95" w:rsidRDefault="004E0950" w:rsidP="003A24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</w:tcPr>
          <w:p w:rsidR="004E0950" w:rsidRPr="00445F95" w:rsidRDefault="004E0950" w:rsidP="003A24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</w:tcPr>
          <w:p w:rsidR="004E0950" w:rsidRPr="00445F95" w:rsidRDefault="004E0950" w:rsidP="003A24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F533A6" w:rsidRPr="00445F95" w:rsidTr="004E0950">
        <w:trPr>
          <w:trHeight w:val="508"/>
        </w:trPr>
        <w:tc>
          <w:tcPr>
            <w:tcW w:w="10308" w:type="dxa"/>
            <w:gridSpan w:val="14"/>
          </w:tcPr>
          <w:p w:rsidR="00F533A6" w:rsidRPr="00445F95" w:rsidRDefault="00F533A6" w:rsidP="003A2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4"/>
                <w:szCs w:val="24"/>
              </w:rPr>
              <w:t xml:space="preserve">Программа  </w:t>
            </w:r>
            <w:r w:rsidRPr="00FA536B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r w:rsidR="004E0950" w:rsidRPr="004E0950">
              <w:rPr>
                <w:rFonts w:ascii="Times New Roman" w:hAnsi="Times New Roman"/>
                <w:sz w:val="24"/>
                <w:szCs w:val="24"/>
              </w:rPr>
              <w:t xml:space="preserve">Новичихинский сельсовет Новичихинского </w:t>
            </w:r>
            <w:r w:rsidRPr="00FA536B">
              <w:rPr>
                <w:rFonts w:ascii="Times New Roman" w:hAnsi="Times New Roman"/>
                <w:sz w:val="24"/>
                <w:szCs w:val="24"/>
              </w:rPr>
              <w:t xml:space="preserve">района Алтайского края </w:t>
            </w:r>
            <w:r w:rsidRPr="00445F95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445F95"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</w:t>
            </w:r>
            <w:r w:rsidRPr="00445F95">
              <w:rPr>
                <w:rFonts w:ascii="Cambria Math" w:hAnsi="Cambria Math" w:cs="Cambria Math"/>
                <w:sz w:val="24"/>
                <w:szCs w:val="24"/>
              </w:rPr>
              <w:t>≫</w:t>
            </w:r>
            <w:r w:rsidRPr="00445F95">
              <w:rPr>
                <w:rFonts w:ascii="Times New Roman" w:hAnsi="Times New Roman"/>
                <w:sz w:val="24"/>
                <w:szCs w:val="24"/>
              </w:rPr>
              <w:t xml:space="preserve"> на 2018 - 2022 годы</w:t>
            </w:r>
          </w:p>
        </w:tc>
      </w:tr>
      <w:tr w:rsidR="004E0950" w:rsidRPr="00445F95" w:rsidTr="004E0950">
        <w:trPr>
          <w:trHeight w:val="2774"/>
        </w:trPr>
        <w:tc>
          <w:tcPr>
            <w:tcW w:w="483" w:type="dxa"/>
          </w:tcPr>
          <w:p w:rsidR="004E0950" w:rsidRPr="00445F95" w:rsidRDefault="004E0950" w:rsidP="003A2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0" w:type="dxa"/>
          </w:tcPr>
          <w:p w:rsidR="004E0950" w:rsidRPr="00DC2AC2" w:rsidRDefault="004E0950" w:rsidP="003A2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C2AC2">
              <w:rPr>
                <w:rFonts w:ascii="Times New Roman" w:hAnsi="Times New Roman"/>
                <w:sz w:val="21"/>
                <w:szCs w:val="21"/>
              </w:rPr>
              <w:t>Доля благоустроенных дворовых территорий* от общего</w:t>
            </w:r>
          </w:p>
          <w:p w:rsidR="004E0950" w:rsidRPr="00DC2AC2" w:rsidRDefault="004E0950" w:rsidP="003A2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C2AC2">
              <w:rPr>
                <w:rFonts w:ascii="Times New Roman" w:hAnsi="Times New Roman"/>
                <w:sz w:val="21"/>
                <w:szCs w:val="21"/>
              </w:rPr>
              <w:t>числа дворовых территорий</w:t>
            </w:r>
          </w:p>
          <w:p w:rsidR="004E0950" w:rsidRPr="00DC2AC2" w:rsidRDefault="004E0950" w:rsidP="003A2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C2AC2">
              <w:rPr>
                <w:rFonts w:ascii="Times New Roman" w:hAnsi="Times New Roman"/>
                <w:sz w:val="21"/>
                <w:szCs w:val="21"/>
              </w:rPr>
              <w:t>муниципального образования</w:t>
            </w:r>
          </w:p>
          <w:p w:rsidR="004E0950" w:rsidRPr="00DC2AC2" w:rsidRDefault="004E0950" w:rsidP="003A245E">
            <w:pPr>
              <w:rPr>
                <w:rFonts w:ascii="Times New Roman" w:hAnsi="Times New Roman"/>
                <w:sz w:val="24"/>
                <w:szCs w:val="24"/>
              </w:rPr>
            </w:pPr>
            <w:r w:rsidRPr="009A215C">
              <w:rPr>
                <w:rFonts w:ascii="Times New Roman" w:hAnsi="Times New Roman"/>
              </w:rPr>
              <w:t>Новичихинский сельсовет Новичихинского</w:t>
            </w:r>
            <w:r w:rsidRPr="00DC2AC2">
              <w:rPr>
                <w:rFonts w:ascii="Times New Roman" w:hAnsi="Times New Roman"/>
              </w:rPr>
              <w:t xml:space="preserve"> района Алтайского края</w:t>
            </w:r>
            <w:r w:rsidRPr="00DC2AC2">
              <w:rPr>
                <w:rFonts w:ascii="Times New Roman" w:hAnsi="Times New Roman"/>
                <w:sz w:val="21"/>
                <w:szCs w:val="21"/>
              </w:rPr>
              <w:t xml:space="preserve"> **</w:t>
            </w:r>
          </w:p>
        </w:tc>
        <w:tc>
          <w:tcPr>
            <w:tcW w:w="424" w:type="dxa"/>
          </w:tcPr>
          <w:p w:rsidR="004E0950" w:rsidRPr="00445F95" w:rsidRDefault="004E0950" w:rsidP="003A2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27" w:type="dxa"/>
            <w:gridSpan w:val="2"/>
          </w:tcPr>
          <w:p w:rsidR="004E0950" w:rsidRPr="00445F95" w:rsidRDefault="004E0950" w:rsidP="009A2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251" w:type="dxa"/>
            <w:gridSpan w:val="2"/>
          </w:tcPr>
          <w:p w:rsidR="004E0950" w:rsidRPr="00445F95" w:rsidRDefault="004E0950" w:rsidP="003A2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</w:t>
            </w:r>
          </w:p>
        </w:tc>
        <w:tc>
          <w:tcPr>
            <w:tcW w:w="993" w:type="dxa"/>
            <w:gridSpan w:val="2"/>
          </w:tcPr>
          <w:p w:rsidR="004E0950" w:rsidRPr="00445F95" w:rsidRDefault="004E0950" w:rsidP="004E0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45</w:t>
            </w:r>
          </w:p>
        </w:tc>
        <w:tc>
          <w:tcPr>
            <w:tcW w:w="850" w:type="dxa"/>
            <w:gridSpan w:val="2"/>
          </w:tcPr>
          <w:p w:rsidR="004E0950" w:rsidRPr="00445F95" w:rsidRDefault="004E0950" w:rsidP="004E0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60</w:t>
            </w:r>
          </w:p>
        </w:tc>
        <w:tc>
          <w:tcPr>
            <w:tcW w:w="992" w:type="dxa"/>
            <w:gridSpan w:val="2"/>
          </w:tcPr>
          <w:p w:rsidR="004E0950" w:rsidRPr="00445F95" w:rsidRDefault="004E0950" w:rsidP="004E0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85</w:t>
            </w:r>
          </w:p>
        </w:tc>
        <w:tc>
          <w:tcPr>
            <w:tcW w:w="1128" w:type="dxa"/>
          </w:tcPr>
          <w:p w:rsidR="004E0950" w:rsidRPr="00445F95" w:rsidRDefault="004E0950" w:rsidP="003A2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</w:tr>
      <w:tr w:rsidR="004E0950" w:rsidRPr="00445F95" w:rsidTr="004E0950">
        <w:tc>
          <w:tcPr>
            <w:tcW w:w="483" w:type="dxa"/>
          </w:tcPr>
          <w:p w:rsidR="004E0950" w:rsidRPr="00445F95" w:rsidRDefault="004E0950" w:rsidP="003A2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0" w:type="dxa"/>
          </w:tcPr>
          <w:p w:rsidR="004E0950" w:rsidRPr="00445F95" w:rsidRDefault="004E0950" w:rsidP="003A2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Доля благоустроенных общественных территорий от общего числа общественных</w:t>
            </w:r>
          </w:p>
          <w:p w:rsidR="004E0950" w:rsidRPr="00DC2AC2" w:rsidRDefault="004E0950" w:rsidP="003A2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территорий муниципального </w:t>
            </w:r>
            <w:r w:rsidRPr="00DC2AC2">
              <w:rPr>
                <w:rFonts w:ascii="Times New Roman" w:hAnsi="Times New Roman"/>
                <w:sz w:val="21"/>
                <w:szCs w:val="21"/>
              </w:rPr>
              <w:t>образования</w:t>
            </w:r>
          </w:p>
          <w:p w:rsidR="004E0950" w:rsidRPr="00445F95" w:rsidRDefault="004E0950" w:rsidP="003A2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950">
              <w:rPr>
                <w:rFonts w:ascii="Times New Roman" w:hAnsi="Times New Roman"/>
              </w:rPr>
              <w:t xml:space="preserve">Новичихинский сельсовет Новичихинского </w:t>
            </w:r>
            <w:r w:rsidRPr="00DC2AC2">
              <w:rPr>
                <w:rFonts w:ascii="Times New Roman" w:hAnsi="Times New Roman"/>
              </w:rPr>
              <w:t>района Алтайского края</w:t>
            </w:r>
          </w:p>
          <w:p w:rsidR="004E0950" w:rsidRPr="00445F95" w:rsidRDefault="004E0950" w:rsidP="003A2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 xml:space="preserve"> **</w:t>
            </w:r>
          </w:p>
        </w:tc>
        <w:tc>
          <w:tcPr>
            <w:tcW w:w="424" w:type="dxa"/>
          </w:tcPr>
          <w:p w:rsidR="004E0950" w:rsidRPr="00445F95" w:rsidRDefault="004E0950" w:rsidP="003A2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27" w:type="dxa"/>
            <w:gridSpan w:val="2"/>
          </w:tcPr>
          <w:p w:rsidR="004E0950" w:rsidRPr="00445F95" w:rsidRDefault="004E0950" w:rsidP="003A2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251" w:type="dxa"/>
            <w:gridSpan w:val="2"/>
          </w:tcPr>
          <w:p w:rsidR="004E0950" w:rsidRPr="00445F95" w:rsidRDefault="004E0950" w:rsidP="003A2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93" w:type="dxa"/>
            <w:gridSpan w:val="2"/>
          </w:tcPr>
          <w:p w:rsidR="004E0950" w:rsidRPr="00445F95" w:rsidRDefault="004E0950" w:rsidP="003A2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</w:t>
            </w:r>
          </w:p>
        </w:tc>
        <w:tc>
          <w:tcPr>
            <w:tcW w:w="850" w:type="dxa"/>
            <w:gridSpan w:val="2"/>
          </w:tcPr>
          <w:p w:rsidR="004E0950" w:rsidRPr="00445F95" w:rsidRDefault="004E0950" w:rsidP="003A2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50</w:t>
            </w:r>
          </w:p>
        </w:tc>
        <w:tc>
          <w:tcPr>
            <w:tcW w:w="992" w:type="dxa"/>
            <w:gridSpan w:val="2"/>
          </w:tcPr>
          <w:p w:rsidR="004E0950" w:rsidRPr="00445F95" w:rsidRDefault="004E0950" w:rsidP="004E0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75</w:t>
            </w:r>
          </w:p>
        </w:tc>
        <w:tc>
          <w:tcPr>
            <w:tcW w:w="1128" w:type="dxa"/>
          </w:tcPr>
          <w:p w:rsidR="004E0950" w:rsidRPr="00445F95" w:rsidRDefault="004E0950" w:rsidP="004E0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100</w:t>
            </w:r>
          </w:p>
        </w:tc>
      </w:tr>
      <w:tr w:rsidR="004E0950" w:rsidRPr="00445F95" w:rsidTr="004E0950">
        <w:tc>
          <w:tcPr>
            <w:tcW w:w="483" w:type="dxa"/>
          </w:tcPr>
          <w:p w:rsidR="004E0950" w:rsidRPr="00445F95" w:rsidRDefault="004E0950" w:rsidP="003A2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60" w:type="dxa"/>
          </w:tcPr>
          <w:p w:rsidR="004E0950" w:rsidRPr="00445F95" w:rsidRDefault="004E0950" w:rsidP="003A2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 xml:space="preserve">Доля граждан, </w:t>
            </w:r>
            <w:r>
              <w:rPr>
                <w:rFonts w:ascii="Times New Roman" w:hAnsi="Times New Roman"/>
                <w:sz w:val="21"/>
                <w:szCs w:val="21"/>
              </w:rPr>
              <w:t>п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озитивно</w:t>
            </w:r>
          </w:p>
          <w:p w:rsidR="004E0950" w:rsidRPr="00DC2AC2" w:rsidRDefault="004E0950" w:rsidP="003A2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оценивающих качество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 xml:space="preserve">комфорт городской </w:t>
            </w:r>
            <w:r w:rsidRPr="00445F95">
              <w:rPr>
                <w:rFonts w:ascii="Times New Roman" w:hAnsi="Times New Roman"/>
                <w:sz w:val="21"/>
                <w:szCs w:val="21"/>
              </w:rPr>
              <w:lastRenderedPageBreak/>
              <w:t>среды, от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общего числа граждан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муниципального </w:t>
            </w:r>
            <w:r w:rsidRPr="00DC2AC2">
              <w:rPr>
                <w:rFonts w:ascii="Times New Roman" w:hAnsi="Times New Roman"/>
                <w:sz w:val="21"/>
                <w:szCs w:val="21"/>
              </w:rPr>
              <w:t>образования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:rsidR="004E0950" w:rsidRPr="00445F95" w:rsidRDefault="004E0950" w:rsidP="004E0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0950">
              <w:rPr>
                <w:rFonts w:ascii="Times New Roman" w:hAnsi="Times New Roman"/>
              </w:rPr>
              <w:t xml:space="preserve">Новичихинский сельсовет Новичихинского </w:t>
            </w:r>
            <w:r w:rsidRPr="00DC2AC2">
              <w:rPr>
                <w:rFonts w:ascii="Times New Roman" w:hAnsi="Times New Roman"/>
              </w:rPr>
              <w:t>Алтайского края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, принявших участие в исследованиях (по данным опроса)**</w:t>
            </w:r>
            <w:proofErr w:type="gramEnd"/>
          </w:p>
        </w:tc>
        <w:tc>
          <w:tcPr>
            <w:tcW w:w="424" w:type="dxa"/>
          </w:tcPr>
          <w:p w:rsidR="004E0950" w:rsidRPr="00445F95" w:rsidRDefault="004E0950" w:rsidP="003A2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727" w:type="dxa"/>
            <w:gridSpan w:val="2"/>
          </w:tcPr>
          <w:p w:rsidR="004E0950" w:rsidRPr="00445F95" w:rsidRDefault="004E0950" w:rsidP="003A2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34</w:t>
            </w:r>
          </w:p>
        </w:tc>
        <w:tc>
          <w:tcPr>
            <w:tcW w:w="1251" w:type="dxa"/>
            <w:gridSpan w:val="2"/>
          </w:tcPr>
          <w:p w:rsidR="004E0950" w:rsidRPr="00445F95" w:rsidRDefault="004E0950" w:rsidP="004E0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58</w:t>
            </w:r>
          </w:p>
        </w:tc>
        <w:tc>
          <w:tcPr>
            <w:tcW w:w="993" w:type="dxa"/>
            <w:gridSpan w:val="2"/>
          </w:tcPr>
          <w:p w:rsidR="004E0950" w:rsidRPr="00445F95" w:rsidRDefault="004E0950" w:rsidP="003A2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87</w:t>
            </w:r>
          </w:p>
        </w:tc>
        <w:tc>
          <w:tcPr>
            <w:tcW w:w="850" w:type="dxa"/>
            <w:gridSpan w:val="2"/>
          </w:tcPr>
          <w:p w:rsidR="004E0950" w:rsidRPr="00445F95" w:rsidRDefault="004E0950" w:rsidP="003A2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91</w:t>
            </w:r>
          </w:p>
        </w:tc>
        <w:tc>
          <w:tcPr>
            <w:tcW w:w="992" w:type="dxa"/>
            <w:gridSpan w:val="2"/>
          </w:tcPr>
          <w:p w:rsidR="004E0950" w:rsidRPr="00445F95" w:rsidRDefault="004E0950" w:rsidP="003A2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95</w:t>
            </w:r>
          </w:p>
        </w:tc>
        <w:tc>
          <w:tcPr>
            <w:tcW w:w="1128" w:type="dxa"/>
          </w:tcPr>
          <w:p w:rsidR="004E0950" w:rsidRPr="00445F95" w:rsidRDefault="004E0950" w:rsidP="003A245E">
            <w:r>
              <w:rPr>
                <w:rFonts w:ascii="Times New Roman" w:hAnsi="Times New Roman"/>
                <w:sz w:val="21"/>
                <w:szCs w:val="21"/>
              </w:rPr>
              <w:t>99</w:t>
            </w:r>
          </w:p>
        </w:tc>
      </w:tr>
    </w:tbl>
    <w:p w:rsidR="00F533A6" w:rsidRDefault="00F533A6" w:rsidP="00F5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>* Под благоустроенной территорией понимается дворовая территория, благоустроенная в соответствии с минимальным перечнем работ.</w:t>
      </w:r>
    </w:p>
    <w:p w:rsidR="00F533A6" w:rsidRDefault="00F533A6" w:rsidP="00F533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** Расчет индикатора осуществляется по данным ведомственного мониторинга Министерства.</w:t>
      </w:r>
    </w:p>
    <w:p w:rsidR="00F533A6" w:rsidRPr="005F593D" w:rsidRDefault="00F533A6" w:rsidP="00F533A6">
      <w:pPr>
        <w:jc w:val="right"/>
        <w:rPr>
          <w:rFonts w:ascii="Times New Roman" w:hAnsi="Times New Roman"/>
          <w:sz w:val="24"/>
          <w:szCs w:val="24"/>
        </w:rPr>
      </w:pPr>
      <w:r w:rsidRPr="005F593D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2</w:t>
      </w:r>
    </w:p>
    <w:p w:rsidR="00F533A6" w:rsidRPr="00606C31" w:rsidRDefault="00F533A6" w:rsidP="00F533A6">
      <w:pPr>
        <w:jc w:val="center"/>
        <w:rPr>
          <w:rFonts w:ascii="Times New Roman" w:hAnsi="Times New Roman"/>
          <w:sz w:val="24"/>
          <w:szCs w:val="24"/>
        </w:rPr>
      </w:pPr>
      <w:r w:rsidRPr="00606C31">
        <w:rPr>
          <w:rFonts w:ascii="Times New Roman" w:hAnsi="Times New Roman"/>
          <w:sz w:val="24"/>
          <w:szCs w:val="24"/>
        </w:rPr>
        <w:t>Перечень мероприятий муниципальной  программы</w:t>
      </w: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9"/>
        <w:gridCol w:w="13"/>
        <w:gridCol w:w="2276"/>
        <w:gridCol w:w="844"/>
        <w:gridCol w:w="1276"/>
        <w:gridCol w:w="567"/>
        <w:gridCol w:w="47"/>
        <w:gridCol w:w="614"/>
        <w:gridCol w:w="614"/>
        <w:gridCol w:w="614"/>
        <w:gridCol w:w="662"/>
        <w:gridCol w:w="426"/>
        <w:gridCol w:w="141"/>
        <w:gridCol w:w="1419"/>
      </w:tblGrid>
      <w:tr w:rsidR="00F533A6" w:rsidRPr="00445F95" w:rsidTr="003A245E">
        <w:tc>
          <w:tcPr>
            <w:tcW w:w="519" w:type="dxa"/>
            <w:vMerge w:val="restart"/>
          </w:tcPr>
          <w:p w:rsidR="00F533A6" w:rsidRPr="00445F95" w:rsidRDefault="00F533A6" w:rsidP="003A24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F95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445F95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445F95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2289" w:type="dxa"/>
            <w:gridSpan w:val="2"/>
            <w:vMerge w:val="restart"/>
          </w:tcPr>
          <w:p w:rsidR="00F533A6" w:rsidRPr="00445F95" w:rsidRDefault="00F533A6" w:rsidP="003A24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 xml:space="preserve">Цель, задача, </w:t>
            </w:r>
          </w:p>
          <w:p w:rsidR="00F533A6" w:rsidRPr="00445F95" w:rsidRDefault="00F533A6" w:rsidP="003A24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844" w:type="dxa"/>
            <w:vMerge w:val="restart"/>
          </w:tcPr>
          <w:p w:rsidR="00F533A6" w:rsidRPr="00445F95" w:rsidRDefault="00F533A6" w:rsidP="003A24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 xml:space="preserve">Срок </w:t>
            </w:r>
          </w:p>
          <w:p w:rsidR="00F533A6" w:rsidRPr="00445F95" w:rsidRDefault="00F533A6" w:rsidP="003A24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реализации</w:t>
            </w:r>
          </w:p>
        </w:tc>
        <w:tc>
          <w:tcPr>
            <w:tcW w:w="1276" w:type="dxa"/>
            <w:vMerge w:val="restart"/>
          </w:tcPr>
          <w:p w:rsidR="00F533A6" w:rsidRPr="00445F95" w:rsidRDefault="00F533A6" w:rsidP="003A24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 xml:space="preserve">Участник </w:t>
            </w:r>
          </w:p>
          <w:p w:rsidR="00F533A6" w:rsidRPr="00445F95" w:rsidRDefault="00F533A6" w:rsidP="003A24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3544" w:type="dxa"/>
            <w:gridSpan w:val="7"/>
          </w:tcPr>
          <w:p w:rsidR="00F533A6" w:rsidRPr="00445F95" w:rsidRDefault="00F533A6" w:rsidP="003A24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Сумма расходов, тыс. рублей</w:t>
            </w:r>
          </w:p>
        </w:tc>
        <w:tc>
          <w:tcPr>
            <w:tcW w:w="1560" w:type="dxa"/>
            <w:gridSpan w:val="2"/>
            <w:vMerge w:val="restart"/>
          </w:tcPr>
          <w:p w:rsidR="00F533A6" w:rsidRPr="00445F95" w:rsidRDefault="00F533A6" w:rsidP="003A24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</w:tr>
      <w:tr w:rsidR="00F533A6" w:rsidRPr="00445F95" w:rsidTr="004E0950">
        <w:tc>
          <w:tcPr>
            <w:tcW w:w="519" w:type="dxa"/>
            <w:vMerge/>
            <w:vAlign w:val="center"/>
          </w:tcPr>
          <w:p w:rsidR="00F533A6" w:rsidRPr="00445F95" w:rsidRDefault="00F533A6" w:rsidP="003A24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9" w:type="dxa"/>
            <w:gridSpan w:val="2"/>
            <w:vMerge/>
            <w:vAlign w:val="center"/>
          </w:tcPr>
          <w:p w:rsidR="00F533A6" w:rsidRPr="00445F95" w:rsidRDefault="00F533A6" w:rsidP="003A24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4" w:type="dxa"/>
            <w:vMerge/>
            <w:vAlign w:val="center"/>
          </w:tcPr>
          <w:p w:rsidR="00F533A6" w:rsidRPr="00445F95" w:rsidRDefault="00F533A6" w:rsidP="003A24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F533A6" w:rsidRPr="00445F95" w:rsidRDefault="00F533A6" w:rsidP="003A24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  <w:gridSpan w:val="2"/>
          </w:tcPr>
          <w:p w:rsidR="00F533A6" w:rsidRPr="00445F95" w:rsidRDefault="00F533A6" w:rsidP="003A24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F95"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614" w:type="dxa"/>
          </w:tcPr>
          <w:p w:rsidR="00F533A6" w:rsidRPr="00445F95" w:rsidRDefault="00F533A6" w:rsidP="003A24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F95"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614" w:type="dxa"/>
          </w:tcPr>
          <w:p w:rsidR="00F533A6" w:rsidRPr="00445F95" w:rsidRDefault="00F533A6" w:rsidP="003A24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F95"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614" w:type="dxa"/>
          </w:tcPr>
          <w:p w:rsidR="00F533A6" w:rsidRPr="00445F95" w:rsidRDefault="00F533A6" w:rsidP="003A24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F95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662" w:type="dxa"/>
          </w:tcPr>
          <w:p w:rsidR="00F533A6" w:rsidRPr="00445F95" w:rsidRDefault="00F533A6" w:rsidP="003A24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F95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426" w:type="dxa"/>
          </w:tcPr>
          <w:p w:rsidR="00F533A6" w:rsidRPr="00445F95" w:rsidRDefault="00F533A6" w:rsidP="003A24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F9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F533A6" w:rsidRPr="00445F95" w:rsidRDefault="00F533A6" w:rsidP="003A24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33A6" w:rsidRPr="00445F95" w:rsidTr="004E0950">
        <w:tc>
          <w:tcPr>
            <w:tcW w:w="519" w:type="dxa"/>
          </w:tcPr>
          <w:p w:rsidR="00F533A6" w:rsidRPr="00445F95" w:rsidRDefault="00F533A6" w:rsidP="003A24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F9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89" w:type="dxa"/>
            <w:gridSpan w:val="2"/>
          </w:tcPr>
          <w:p w:rsidR="00F533A6" w:rsidRPr="00445F95" w:rsidRDefault="00F533A6" w:rsidP="003A24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F9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44" w:type="dxa"/>
          </w:tcPr>
          <w:p w:rsidR="00F533A6" w:rsidRPr="00445F95" w:rsidRDefault="00F533A6" w:rsidP="003A24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F9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F533A6" w:rsidRPr="00445F95" w:rsidRDefault="00F533A6" w:rsidP="003A24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F9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14" w:type="dxa"/>
            <w:gridSpan w:val="2"/>
          </w:tcPr>
          <w:p w:rsidR="00F533A6" w:rsidRPr="00445F95" w:rsidRDefault="00F533A6" w:rsidP="003A24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F9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14" w:type="dxa"/>
          </w:tcPr>
          <w:p w:rsidR="00F533A6" w:rsidRPr="00445F95" w:rsidRDefault="00F533A6" w:rsidP="003A24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F9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14" w:type="dxa"/>
          </w:tcPr>
          <w:p w:rsidR="00F533A6" w:rsidRPr="00445F95" w:rsidRDefault="00F533A6" w:rsidP="003A24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F9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14" w:type="dxa"/>
          </w:tcPr>
          <w:p w:rsidR="00F533A6" w:rsidRPr="00445F95" w:rsidRDefault="00F533A6" w:rsidP="003A24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F9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62" w:type="dxa"/>
          </w:tcPr>
          <w:p w:rsidR="00F533A6" w:rsidRPr="00445F95" w:rsidRDefault="00F533A6" w:rsidP="003A24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F9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6" w:type="dxa"/>
          </w:tcPr>
          <w:p w:rsidR="00F533A6" w:rsidRPr="00445F95" w:rsidRDefault="00F533A6" w:rsidP="003A24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F9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60" w:type="dxa"/>
            <w:gridSpan w:val="2"/>
          </w:tcPr>
          <w:p w:rsidR="00F533A6" w:rsidRPr="00445F95" w:rsidRDefault="00F533A6" w:rsidP="003A24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F9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F533A6" w:rsidRPr="00445F95" w:rsidTr="003A245E">
        <w:tc>
          <w:tcPr>
            <w:tcW w:w="10032" w:type="dxa"/>
            <w:gridSpan w:val="14"/>
          </w:tcPr>
          <w:p w:rsidR="00F533A6" w:rsidRPr="00445F95" w:rsidRDefault="00F533A6" w:rsidP="003A2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DC2AC2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0950" w:rsidRPr="004E0950">
              <w:rPr>
                <w:rFonts w:ascii="Times New Roman" w:hAnsi="Times New Roman"/>
                <w:sz w:val="24"/>
                <w:szCs w:val="24"/>
              </w:rPr>
              <w:t xml:space="preserve">Новичихинский сельсовет Новичихинского </w:t>
            </w:r>
            <w:r w:rsidRPr="00DC2AC2">
              <w:rPr>
                <w:rFonts w:ascii="Times New Roman" w:hAnsi="Times New Roman"/>
                <w:sz w:val="24"/>
                <w:szCs w:val="24"/>
              </w:rPr>
              <w:t>района Алтайского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F95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445F95"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</w:t>
            </w:r>
            <w:r w:rsidRPr="00445F95">
              <w:rPr>
                <w:rFonts w:ascii="Cambria Math" w:hAnsi="Cambria Math" w:cs="Cambria Math"/>
                <w:sz w:val="24"/>
                <w:szCs w:val="24"/>
              </w:rPr>
              <w:t>≫</w:t>
            </w:r>
            <w:r w:rsidRPr="00445F95">
              <w:rPr>
                <w:rFonts w:ascii="Times New Roman" w:hAnsi="Times New Roman"/>
                <w:sz w:val="24"/>
                <w:szCs w:val="24"/>
              </w:rPr>
              <w:t xml:space="preserve"> на 2018 - 2022 годы</w:t>
            </w:r>
          </w:p>
        </w:tc>
      </w:tr>
      <w:tr w:rsidR="00F533A6" w:rsidRPr="00445F95" w:rsidTr="00EA1A87">
        <w:tc>
          <w:tcPr>
            <w:tcW w:w="532" w:type="dxa"/>
            <w:gridSpan w:val="2"/>
            <w:vMerge w:val="restart"/>
          </w:tcPr>
          <w:p w:rsidR="00F533A6" w:rsidRPr="00445F95" w:rsidRDefault="00F533A6" w:rsidP="003A2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 w:val="restart"/>
          </w:tcPr>
          <w:p w:rsidR="00F533A6" w:rsidRPr="00DC2AC2" w:rsidRDefault="00F533A6" w:rsidP="003A2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C1966">
              <w:rPr>
                <w:rFonts w:ascii="Times New Roman" w:hAnsi="Times New Roman"/>
              </w:rPr>
              <w:t>Цель - создание благоприятных условий жизнедеятельности населения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муниципального </w:t>
            </w:r>
            <w:r w:rsidRPr="00DC2AC2">
              <w:rPr>
                <w:rFonts w:ascii="Times New Roman" w:hAnsi="Times New Roman"/>
                <w:sz w:val="21"/>
                <w:szCs w:val="21"/>
              </w:rPr>
              <w:t>образования</w:t>
            </w:r>
          </w:p>
          <w:p w:rsidR="00F533A6" w:rsidRPr="00DC2AC2" w:rsidRDefault="004E0950" w:rsidP="003A2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950">
              <w:rPr>
                <w:rFonts w:ascii="Times New Roman" w:hAnsi="Times New Roman"/>
              </w:rPr>
              <w:t xml:space="preserve">Новичихинский сельсовет Новичихинского </w:t>
            </w:r>
            <w:r w:rsidR="00F533A6" w:rsidRPr="00DC2AC2">
              <w:rPr>
                <w:rFonts w:ascii="Times New Roman" w:hAnsi="Times New Roman"/>
              </w:rPr>
              <w:t>района Алтайского края</w:t>
            </w:r>
            <w:r w:rsidR="00F533A6" w:rsidRPr="00FC1966">
              <w:rPr>
                <w:rFonts w:ascii="Times New Roman" w:hAnsi="Times New Roman"/>
              </w:rPr>
              <w:t>,</w:t>
            </w:r>
          </w:p>
          <w:p w:rsidR="00F533A6" w:rsidRPr="00FC1966" w:rsidRDefault="00F533A6" w:rsidP="003A2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C1966">
              <w:rPr>
                <w:rFonts w:ascii="Times New Roman" w:hAnsi="Times New Roman"/>
              </w:rPr>
              <w:t>повышение качества и комфорта городской среды</w:t>
            </w:r>
          </w:p>
        </w:tc>
        <w:tc>
          <w:tcPr>
            <w:tcW w:w="844" w:type="dxa"/>
            <w:vMerge w:val="restart"/>
          </w:tcPr>
          <w:p w:rsidR="00F533A6" w:rsidRPr="00FC1966" w:rsidRDefault="00F533A6" w:rsidP="003A2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C1966">
              <w:rPr>
                <w:rFonts w:ascii="Times New Roman" w:hAnsi="Times New Roman"/>
              </w:rPr>
              <w:t>2018-2022</w:t>
            </w:r>
          </w:p>
        </w:tc>
        <w:tc>
          <w:tcPr>
            <w:tcW w:w="1276" w:type="dxa"/>
            <w:vMerge w:val="restart"/>
          </w:tcPr>
          <w:p w:rsidR="00F533A6" w:rsidRPr="00445F95" w:rsidRDefault="00F533A6" w:rsidP="003A2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органы</w:t>
            </w:r>
          </w:p>
          <w:p w:rsidR="00F533A6" w:rsidRPr="00445F95" w:rsidRDefault="00F533A6" w:rsidP="003A245E">
            <w:pPr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местного самоуправления, заинтересованные лица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</w:tcPr>
          <w:p w:rsidR="00F533A6" w:rsidRPr="00CC2257" w:rsidRDefault="00323EEE" w:rsidP="003A245E">
            <w:pPr>
              <w:ind w:left="-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627350</w:t>
            </w:r>
          </w:p>
        </w:tc>
        <w:tc>
          <w:tcPr>
            <w:tcW w:w="661" w:type="dxa"/>
            <w:gridSpan w:val="2"/>
          </w:tcPr>
          <w:p w:rsidR="00F533A6" w:rsidRDefault="00323EEE" w:rsidP="003A245E">
            <w:r>
              <w:t>633400</w:t>
            </w:r>
          </w:p>
        </w:tc>
        <w:tc>
          <w:tcPr>
            <w:tcW w:w="614" w:type="dxa"/>
          </w:tcPr>
          <w:p w:rsidR="00F533A6" w:rsidRDefault="00323EEE" w:rsidP="003A245E">
            <w:r>
              <w:t>1620800</w:t>
            </w:r>
          </w:p>
        </w:tc>
        <w:tc>
          <w:tcPr>
            <w:tcW w:w="614" w:type="dxa"/>
          </w:tcPr>
          <w:p w:rsidR="00F533A6" w:rsidRDefault="00323EEE" w:rsidP="003A245E">
            <w:r>
              <w:t>805100</w:t>
            </w:r>
          </w:p>
        </w:tc>
        <w:tc>
          <w:tcPr>
            <w:tcW w:w="662" w:type="dxa"/>
          </w:tcPr>
          <w:p w:rsidR="00F533A6" w:rsidRDefault="00323EEE" w:rsidP="003A245E">
            <w:pPr>
              <w:ind w:hanging="154"/>
            </w:pPr>
            <w:r>
              <w:t>296500</w:t>
            </w:r>
          </w:p>
        </w:tc>
        <w:tc>
          <w:tcPr>
            <w:tcW w:w="567" w:type="dxa"/>
            <w:gridSpan w:val="2"/>
          </w:tcPr>
          <w:p w:rsidR="00F533A6" w:rsidRPr="00592B75" w:rsidRDefault="00323EEE" w:rsidP="003A245E">
            <w:pPr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3983150</w:t>
            </w:r>
          </w:p>
        </w:tc>
        <w:tc>
          <w:tcPr>
            <w:tcW w:w="1419" w:type="dxa"/>
          </w:tcPr>
          <w:p w:rsidR="00F533A6" w:rsidRPr="00445F95" w:rsidRDefault="00F533A6" w:rsidP="003A24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F533A6" w:rsidRPr="00445F95" w:rsidTr="00EA1A87">
        <w:trPr>
          <w:trHeight w:val="263"/>
        </w:trPr>
        <w:tc>
          <w:tcPr>
            <w:tcW w:w="532" w:type="dxa"/>
            <w:gridSpan w:val="2"/>
            <w:vMerge/>
            <w:vAlign w:val="center"/>
          </w:tcPr>
          <w:p w:rsidR="00F533A6" w:rsidRPr="00445F95" w:rsidRDefault="00F533A6" w:rsidP="003A2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vAlign w:val="center"/>
          </w:tcPr>
          <w:p w:rsidR="00F533A6" w:rsidRPr="00445F95" w:rsidRDefault="00F533A6" w:rsidP="003A2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vAlign w:val="center"/>
          </w:tcPr>
          <w:p w:rsidR="00F533A6" w:rsidRPr="00445F95" w:rsidRDefault="00F533A6" w:rsidP="003A2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533A6" w:rsidRPr="00445F95" w:rsidRDefault="00F533A6" w:rsidP="003A2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33A6" w:rsidRPr="00445F95" w:rsidRDefault="00F533A6" w:rsidP="003A2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F533A6" w:rsidRPr="00445F95" w:rsidRDefault="00F533A6" w:rsidP="003A2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F533A6" w:rsidRPr="00445F95" w:rsidRDefault="00F533A6" w:rsidP="003A2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F533A6" w:rsidRPr="00445F95" w:rsidRDefault="00F533A6" w:rsidP="003A2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F533A6" w:rsidRPr="00445F95" w:rsidRDefault="00F533A6" w:rsidP="003A2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533A6" w:rsidRPr="00445F95" w:rsidRDefault="00F533A6" w:rsidP="003A2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533A6" w:rsidRPr="00445F95" w:rsidRDefault="00F533A6" w:rsidP="003A24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3D051D" w:rsidRPr="00445F95" w:rsidTr="00EA1A87">
        <w:trPr>
          <w:trHeight w:val="299"/>
        </w:trPr>
        <w:tc>
          <w:tcPr>
            <w:tcW w:w="532" w:type="dxa"/>
            <w:gridSpan w:val="2"/>
            <w:vMerge/>
            <w:vAlign w:val="center"/>
          </w:tcPr>
          <w:p w:rsidR="003D051D" w:rsidRPr="00445F95" w:rsidRDefault="003D051D" w:rsidP="003A2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vAlign w:val="center"/>
          </w:tcPr>
          <w:p w:rsidR="003D051D" w:rsidRPr="00445F95" w:rsidRDefault="003D051D" w:rsidP="003A2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vAlign w:val="center"/>
          </w:tcPr>
          <w:p w:rsidR="003D051D" w:rsidRPr="00445F95" w:rsidRDefault="003D051D" w:rsidP="003A2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D051D" w:rsidRPr="00445F95" w:rsidRDefault="003D051D" w:rsidP="003A2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051D" w:rsidRPr="007E25BA" w:rsidRDefault="003D051D" w:rsidP="003A245E">
            <w:pPr>
              <w:pStyle w:val="ConsPlusCell"/>
              <w:widowControl/>
              <w:ind w:left="-108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1" w:type="dxa"/>
            <w:gridSpan w:val="2"/>
          </w:tcPr>
          <w:p w:rsidR="003D051D" w:rsidRPr="007E25BA" w:rsidRDefault="003D051D" w:rsidP="003A245E">
            <w:pPr>
              <w:pStyle w:val="ConsPlusCell"/>
              <w:widowControl/>
              <w:ind w:left="-108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4" w:type="dxa"/>
          </w:tcPr>
          <w:p w:rsidR="003D051D" w:rsidRPr="007E25BA" w:rsidRDefault="003D051D" w:rsidP="003A245E">
            <w:pPr>
              <w:pStyle w:val="ConsPlusCell"/>
              <w:widowControl/>
              <w:ind w:left="-108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4" w:type="dxa"/>
          </w:tcPr>
          <w:p w:rsidR="003D051D" w:rsidRDefault="003D051D"/>
        </w:tc>
        <w:tc>
          <w:tcPr>
            <w:tcW w:w="662" w:type="dxa"/>
          </w:tcPr>
          <w:p w:rsidR="003D051D" w:rsidRDefault="003D051D"/>
        </w:tc>
        <w:tc>
          <w:tcPr>
            <w:tcW w:w="567" w:type="dxa"/>
            <w:gridSpan w:val="2"/>
          </w:tcPr>
          <w:p w:rsidR="003D051D" w:rsidRPr="007E25BA" w:rsidRDefault="003D051D" w:rsidP="003A245E">
            <w:pPr>
              <w:pStyle w:val="ConsPlusCell"/>
              <w:widowControl/>
              <w:ind w:left="-108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</w:tcPr>
          <w:p w:rsidR="003D051D" w:rsidRPr="00445F95" w:rsidRDefault="003D051D" w:rsidP="003A24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F533A6" w:rsidRPr="00445F95" w:rsidTr="00EA1A87">
        <w:trPr>
          <w:trHeight w:val="409"/>
        </w:trPr>
        <w:tc>
          <w:tcPr>
            <w:tcW w:w="532" w:type="dxa"/>
            <w:gridSpan w:val="2"/>
            <w:vMerge/>
            <w:vAlign w:val="center"/>
          </w:tcPr>
          <w:p w:rsidR="00F533A6" w:rsidRPr="00445F95" w:rsidRDefault="00F533A6" w:rsidP="003A2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vAlign w:val="center"/>
          </w:tcPr>
          <w:p w:rsidR="00F533A6" w:rsidRPr="00445F95" w:rsidRDefault="00F533A6" w:rsidP="003A2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vAlign w:val="center"/>
          </w:tcPr>
          <w:p w:rsidR="00F533A6" w:rsidRPr="00445F95" w:rsidRDefault="00F533A6" w:rsidP="003A2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533A6" w:rsidRPr="00445F95" w:rsidRDefault="00F533A6" w:rsidP="003A2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33A6" w:rsidRPr="003D051D" w:rsidRDefault="00F533A6" w:rsidP="003A24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</w:tcPr>
          <w:p w:rsidR="00F533A6" w:rsidRPr="003D051D" w:rsidRDefault="00F533A6" w:rsidP="003A24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533A6" w:rsidRPr="003D051D" w:rsidRDefault="00F533A6" w:rsidP="003A24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533A6" w:rsidRPr="003D051D" w:rsidRDefault="00F533A6" w:rsidP="003A24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662" w:type="dxa"/>
          </w:tcPr>
          <w:p w:rsidR="00F533A6" w:rsidRPr="003D051D" w:rsidRDefault="00F533A6" w:rsidP="003A24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533A6" w:rsidRPr="003D051D" w:rsidRDefault="00F533A6" w:rsidP="003A24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F533A6" w:rsidRPr="00445F95" w:rsidRDefault="003D051D" w:rsidP="003A24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краевой</w:t>
            </w:r>
            <w:r w:rsidR="00F533A6" w:rsidRPr="00445F95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</w:tr>
      <w:tr w:rsidR="00F533A6" w:rsidRPr="00445F95" w:rsidTr="00EA1A87">
        <w:tc>
          <w:tcPr>
            <w:tcW w:w="532" w:type="dxa"/>
            <w:gridSpan w:val="2"/>
            <w:vMerge/>
            <w:vAlign w:val="center"/>
          </w:tcPr>
          <w:p w:rsidR="00F533A6" w:rsidRPr="00445F95" w:rsidRDefault="00F533A6" w:rsidP="003A2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vAlign w:val="center"/>
          </w:tcPr>
          <w:p w:rsidR="00F533A6" w:rsidRPr="00445F95" w:rsidRDefault="00F533A6" w:rsidP="003A2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vAlign w:val="center"/>
          </w:tcPr>
          <w:p w:rsidR="00F533A6" w:rsidRPr="00445F95" w:rsidRDefault="00F533A6" w:rsidP="003A2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533A6" w:rsidRPr="00445F95" w:rsidRDefault="00F533A6" w:rsidP="003A2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33A6" w:rsidRPr="00592B75" w:rsidRDefault="00F533A6" w:rsidP="003A245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1" w:type="dxa"/>
            <w:gridSpan w:val="2"/>
          </w:tcPr>
          <w:p w:rsidR="00F533A6" w:rsidRDefault="00F533A6" w:rsidP="003A245E"/>
        </w:tc>
        <w:tc>
          <w:tcPr>
            <w:tcW w:w="614" w:type="dxa"/>
          </w:tcPr>
          <w:p w:rsidR="00F533A6" w:rsidRDefault="00F533A6" w:rsidP="003A245E"/>
        </w:tc>
        <w:tc>
          <w:tcPr>
            <w:tcW w:w="614" w:type="dxa"/>
          </w:tcPr>
          <w:p w:rsidR="00F533A6" w:rsidRDefault="00F533A6" w:rsidP="003A245E"/>
        </w:tc>
        <w:tc>
          <w:tcPr>
            <w:tcW w:w="662" w:type="dxa"/>
          </w:tcPr>
          <w:p w:rsidR="00F533A6" w:rsidRPr="00592B75" w:rsidRDefault="00F533A6" w:rsidP="003D051D">
            <w:pPr>
              <w:ind w:left="-15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F533A6" w:rsidRPr="00B84847" w:rsidRDefault="00F533A6" w:rsidP="003D051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9" w:type="dxa"/>
          </w:tcPr>
          <w:p w:rsidR="00F533A6" w:rsidRPr="00445F95" w:rsidRDefault="00F533A6" w:rsidP="003A24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</w:tr>
      <w:tr w:rsidR="00F533A6" w:rsidRPr="00445F95" w:rsidTr="00EA1A87">
        <w:trPr>
          <w:trHeight w:val="514"/>
        </w:trPr>
        <w:tc>
          <w:tcPr>
            <w:tcW w:w="532" w:type="dxa"/>
            <w:gridSpan w:val="2"/>
            <w:vMerge/>
            <w:vAlign w:val="center"/>
          </w:tcPr>
          <w:p w:rsidR="00F533A6" w:rsidRPr="00445F95" w:rsidRDefault="00F533A6" w:rsidP="003A2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vAlign w:val="center"/>
          </w:tcPr>
          <w:p w:rsidR="00F533A6" w:rsidRPr="00445F95" w:rsidRDefault="00F533A6" w:rsidP="003A2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vAlign w:val="center"/>
          </w:tcPr>
          <w:p w:rsidR="00F533A6" w:rsidRPr="00445F95" w:rsidRDefault="00F533A6" w:rsidP="003A2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533A6" w:rsidRPr="00445F95" w:rsidRDefault="00F533A6" w:rsidP="003A2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33A6" w:rsidRPr="00B84847" w:rsidRDefault="00F533A6" w:rsidP="003A245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1" w:type="dxa"/>
            <w:gridSpan w:val="2"/>
          </w:tcPr>
          <w:p w:rsidR="00F533A6" w:rsidRPr="00B84847" w:rsidRDefault="00F533A6" w:rsidP="003A245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4" w:type="dxa"/>
          </w:tcPr>
          <w:p w:rsidR="00F533A6" w:rsidRPr="00B84847" w:rsidRDefault="00F533A6" w:rsidP="003A245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4" w:type="dxa"/>
          </w:tcPr>
          <w:p w:rsidR="00F533A6" w:rsidRPr="00B84847" w:rsidRDefault="00F533A6" w:rsidP="003A245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2" w:type="dxa"/>
          </w:tcPr>
          <w:p w:rsidR="00F533A6" w:rsidRPr="00B84847" w:rsidRDefault="00F533A6" w:rsidP="003A245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F533A6" w:rsidRPr="00B84847" w:rsidRDefault="00F533A6" w:rsidP="003A245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9" w:type="dxa"/>
          </w:tcPr>
          <w:p w:rsidR="00F533A6" w:rsidRPr="00445F95" w:rsidRDefault="00F533A6" w:rsidP="003A24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3D051D" w:rsidRPr="00445F95" w:rsidTr="00EA1A87">
        <w:tc>
          <w:tcPr>
            <w:tcW w:w="532" w:type="dxa"/>
            <w:gridSpan w:val="2"/>
            <w:vMerge w:val="restart"/>
          </w:tcPr>
          <w:p w:rsidR="003D051D" w:rsidRPr="00445F95" w:rsidRDefault="003D051D" w:rsidP="003A2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6" w:type="dxa"/>
            <w:vMerge w:val="restart"/>
          </w:tcPr>
          <w:p w:rsidR="003D051D" w:rsidRPr="00FC1966" w:rsidRDefault="003D051D" w:rsidP="003A2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C1966">
              <w:rPr>
                <w:rFonts w:ascii="Times New Roman" w:hAnsi="Times New Roman"/>
              </w:rPr>
              <w:t>Задача 1. Повышение</w:t>
            </w:r>
          </w:p>
          <w:p w:rsidR="003D051D" w:rsidRPr="00FC1966" w:rsidRDefault="003D051D" w:rsidP="003A2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C1966">
              <w:rPr>
                <w:rFonts w:ascii="Times New Roman" w:hAnsi="Times New Roman"/>
              </w:rPr>
              <w:t>уровня благоустройства</w:t>
            </w:r>
          </w:p>
          <w:p w:rsidR="003D051D" w:rsidRPr="00DC2AC2" w:rsidRDefault="003D051D" w:rsidP="003A2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C1966">
              <w:rPr>
                <w:rFonts w:ascii="Times New Roman" w:hAnsi="Times New Roman"/>
              </w:rPr>
              <w:t xml:space="preserve">дворовых и общественных территорий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муниципального </w:t>
            </w:r>
            <w:r w:rsidRPr="00DC2AC2">
              <w:rPr>
                <w:rFonts w:ascii="Times New Roman" w:hAnsi="Times New Roman"/>
                <w:sz w:val="21"/>
                <w:szCs w:val="21"/>
              </w:rPr>
              <w:t>образования</w:t>
            </w:r>
          </w:p>
          <w:p w:rsidR="003D051D" w:rsidRPr="00445F95" w:rsidRDefault="004E0950" w:rsidP="003A2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950">
              <w:rPr>
                <w:rFonts w:ascii="Times New Roman" w:hAnsi="Times New Roman"/>
              </w:rPr>
              <w:t xml:space="preserve">Новичихинский сельсовет Новичихинского </w:t>
            </w:r>
            <w:r w:rsidR="003D051D" w:rsidRPr="00DC2AC2">
              <w:rPr>
                <w:rFonts w:ascii="Times New Roman" w:hAnsi="Times New Roman"/>
              </w:rPr>
              <w:t xml:space="preserve">района Алтайского </w:t>
            </w:r>
            <w:r w:rsidR="003D051D" w:rsidRPr="00DC2AC2">
              <w:rPr>
                <w:rFonts w:ascii="Times New Roman" w:hAnsi="Times New Roman"/>
              </w:rPr>
              <w:lastRenderedPageBreak/>
              <w:t>края</w:t>
            </w:r>
          </w:p>
          <w:p w:rsidR="003D051D" w:rsidRPr="00FC1966" w:rsidRDefault="003D051D" w:rsidP="003A2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D051D" w:rsidRPr="00FC1966" w:rsidRDefault="003D051D" w:rsidP="003A245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 w:val="restart"/>
          </w:tcPr>
          <w:p w:rsidR="003D051D" w:rsidRPr="00FC1966" w:rsidRDefault="003D051D" w:rsidP="003A245E">
            <w:pPr>
              <w:jc w:val="center"/>
              <w:rPr>
                <w:rFonts w:ascii="Times New Roman" w:hAnsi="Times New Roman"/>
              </w:rPr>
            </w:pPr>
            <w:r w:rsidRPr="00FC1966">
              <w:rPr>
                <w:rFonts w:ascii="Times New Roman" w:hAnsi="Times New Roman"/>
              </w:rPr>
              <w:lastRenderedPageBreak/>
              <w:t>2018-2022</w:t>
            </w:r>
          </w:p>
        </w:tc>
        <w:tc>
          <w:tcPr>
            <w:tcW w:w="1276" w:type="dxa"/>
            <w:vMerge w:val="restart"/>
          </w:tcPr>
          <w:p w:rsidR="003D051D" w:rsidRPr="00445F95" w:rsidRDefault="003D051D" w:rsidP="003A2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органы</w:t>
            </w:r>
          </w:p>
          <w:p w:rsidR="003D051D" w:rsidRPr="00445F95" w:rsidRDefault="003D051D" w:rsidP="003A245E">
            <w:pPr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местного самоуправления, заинтересованные лица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</w:tcPr>
          <w:p w:rsidR="003D051D" w:rsidRPr="00CC2257" w:rsidRDefault="003D051D" w:rsidP="00FA085A">
            <w:pPr>
              <w:ind w:left="-108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1" w:type="dxa"/>
            <w:gridSpan w:val="2"/>
          </w:tcPr>
          <w:p w:rsidR="003D051D" w:rsidRDefault="003D051D" w:rsidP="00FA085A"/>
        </w:tc>
        <w:tc>
          <w:tcPr>
            <w:tcW w:w="614" w:type="dxa"/>
          </w:tcPr>
          <w:p w:rsidR="003D051D" w:rsidRDefault="003D051D" w:rsidP="00FA085A"/>
        </w:tc>
        <w:tc>
          <w:tcPr>
            <w:tcW w:w="614" w:type="dxa"/>
          </w:tcPr>
          <w:p w:rsidR="003D051D" w:rsidRDefault="003D051D" w:rsidP="00FA085A"/>
        </w:tc>
        <w:tc>
          <w:tcPr>
            <w:tcW w:w="662" w:type="dxa"/>
          </w:tcPr>
          <w:p w:rsidR="003D051D" w:rsidRDefault="003D051D" w:rsidP="00FA085A">
            <w:pPr>
              <w:ind w:hanging="154"/>
            </w:pPr>
          </w:p>
        </w:tc>
        <w:tc>
          <w:tcPr>
            <w:tcW w:w="567" w:type="dxa"/>
            <w:gridSpan w:val="2"/>
          </w:tcPr>
          <w:p w:rsidR="003D051D" w:rsidRPr="00592B75" w:rsidRDefault="003D051D" w:rsidP="00FA085A">
            <w:pPr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9" w:type="dxa"/>
          </w:tcPr>
          <w:p w:rsidR="003D051D" w:rsidRPr="00445F95" w:rsidRDefault="003D051D" w:rsidP="003A24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3D051D" w:rsidRPr="00445F95" w:rsidTr="00EA1A87">
        <w:tc>
          <w:tcPr>
            <w:tcW w:w="532" w:type="dxa"/>
            <w:gridSpan w:val="2"/>
            <w:vMerge/>
            <w:vAlign w:val="center"/>
          </w:tcPr>
          <w:p w:rsidR="003D051D" w:rsidRPr="00445F95" w:rsidRDefault="003D051D" w:rsidP="003A2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vAlign w:val="center"/>
          </w:tcPr>
          <w:p w:rsidR="003D051D" w:rsidRPr="00445F95" w:rsidRDefault="003D051D" w:rsidP="003A2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vAlign w:val="center"/>
          </w:tcPr>
          <w:p w:rsidR="003D051D" w:rsidRPr="00445F95" w:rsidRDefault="003D051D" w:rsidP="003A2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D051D" w:rsidRPr="00445F95" w:rsidRDefault="003D051D" w:rsidP="003A2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051D" w:rsidRPr="00445F95" w:rsidRDefault="003D051D" w:rsidP="00FA0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3D051D" w:rsidRPr="00445F95" w:rsidRDefault="003D051D" w:rsidP="00FA0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3D051D" w:rsidRPr="00445F95" w:rsidRDefault="003D051D" w:rsidP="00FA0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3D051D" w:rsidRPr="00445F95" w:rsidRDefault="003D051D" w:rsidP="00FA0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3D051D" w:rsidRPr="00445F95" w:rsidRDefault="003D051D" w:rsidP="00FA0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D051D" w:rsidRPr="00445F95" w:rsidRDefault="003D051D" w:rsidP="00FA0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3D051D" w:rsidRPr="00445F95" w:rsidRDefault="003D051D" w:rsidP="003A24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3D051D" w:rsidRPr="00445F95" w:rsidTr="00EA1A87">
        <w:tc>
          <w:tcPr>
            <w:tcW w:w="532" w:type="dxa"/>
            <w:gridSpan w:val="2"/>
            <w:vMerge/>
            <w:vAlign w:val="center"/>
          </w:tcPr>
          <w:p w:rsidR="003D051D" w:rsidRPr="00445F95" w:rsidRDefault="003D051D" w:rsidP="003A2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vAlign w:val="center"/>
          </w:tcPr>
          <w:p w:rsidR="003D051D" w:rsidRPr="00445F95" w:rsidRDefault="003D051D" w:rsidP="003A2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vAlign w:val="center"/>
          </w:tcPr>
          <w:p w:rsidR="003D051D" w:rsidRPr="00445F95" w:rsidRDefault="003D051D" w:rsidP="003A2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D051D" w:rsidRPr="00445F95" w:rsidRDefault="003D051D" w:rsidP="003A2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051D" w:rsidRPr="007E25BA" w:rsidRDefault="003D051D" w:rsidP="00FA085A">
            <w:pPr>
              <w:pStyle w:val="ConsPlusCell"/>
              <w:widowControl/>
              <w:ind w:left="-108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1" w:type="dxa"/>
            <w:gridSpan w:val="2"/>
          </w:tcPr>
          <w:p w:rsidR="003D051D" w:rsidRPr="007E25BA" w:rsidRDefault="003D051D" w:rsidP="00FA085A">
            <w:pPr>
              <w:pStyle w:val="ConsPlusCell"/>
              <w:widowControl/>
              <w:ind w:left="-108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4" w:type="dxa"/>
          </w:tcPr>
          <w:p w:rsidR="003D051D" w:rsidRPr="007E25BA" w:rsidRDefault="003D051D" w:rsidP="00FA085A">
            <w:pPr>
              <w:pStyle w:val="ConsPlusCell"/>
              <w:widowControl/>
              <w:ind w:left="-108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4" w:type="dxa"/>
          </w:tcPr>
          <w:p w:rsidR="003D051D" w:rsidRDefault="003D051D" w:rsidP="00FA085A"/>
        </w:tc>
        <w:tc>
          <w:tcPr>
            <w:tcW w:w="662" w:type="dxa"/>
          </w:tcPr>
          <w:p w:rsidR="003D051D" w:rsidRDefault="003D051D" w:rsidP="00FA085A"/>
        </w:tc>
        <w:tc>
          <w:tcPr>
            <w:tcW w:w="567" w:type="dxa"/>
            <w:gridSpan w:val="2"/>
          </w:tcPr>
          <w:p w:rsidR="003D051D" w:rsidRPr="007E25BA" w:rsidRDefault="003D051D" w:rsidP="00FA085A">
            <w:pPr>
              <w:pStyle w:val="ConsPlusCell"/>
              <w:widowControl/>
              <w:ind w:left="-108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</w:tcPr>
          <w:p w:rsidR="003D051D" w:rsidRPr="00445F95" w:rsidRDefault="003D051D" w:rsidP="003A24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3D051D" w:rsidRPr="00445F95" w:rsidTr="00EA1A87">
        <w:tc>
          <w:tcPr>
            <w:tcW w:w="532" w:type="dxa"/>
            <w:gridSpan w:val="2"/>
            <w:vMerge/>
            <w:vAlign w:val="center"/>
          </w:tcPr>
          <w:p w:rsidR="003D051D" w:rsidRPr="00445F95" w:rsidRDefault="003D051D" w:rsidP="003A2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vAlign w:val="center"/>
          </w:tcPr>
          <w:p w:rsidR="003D051D" w:rsidRPr="00445F95" w:rsidRDefault="003D051D" w:rsidP="003A2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vAlign w:val="center"/>
          </w:tcPr>
          <w:p w:rsidR="003D051D" w:rsidRPr="00445F95" w:rsidRDefault="003D051D" w:rsidP="003A2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D051D" w:rsidRPr="00445F95" w:rsidRDefault="003D051D" w:rsidP="003A2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051D" w:rsidRPr="003D051D" w:rsidRDefault="003D051D" w:rsidP="00FA08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</w:tcPr>
          <w:p w:rsidR="003D051D" w:rsidRPr="003D051D" w:rsidRDefault="003D051D" w:rsidP="00FA08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3D051D" w:rsidRPr="003D051D" w:rsidRDefault="003D051D" w:rsidP="00FA08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3D051D" w:rsidRPr="003D051D" w:rsidRDefault="003D051D" w:rsidP="00FA08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:rsidR="003D051D" w:rsidRPr="003D051D" w:rsidRDefault="003D051D" w:rsidP="00FA08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3D051D" w:rsidRPr="003D051D" w:rsidRDefault="003D051D" w:rsidP="00FA08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D051D" w:rsidRPr="00445F95" w:rsidRDefault="003D051D" w:rsidP="003A24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3D051D" w:rsidRPr="00445F95" w:rsidTr="00EA1A87">
        <w:trPr>
          <w:trHeight w:val="476"/>
        </w:trPr>
        <w:tc>
          <w:tcPr>
            <w:tcW w:w="532" w:type="dxa"/>
            <w:gridSpan w:val="2"/>
            <w:vMerge/>
            <w:vAlign w:val="center"/>
          </w:tcPr>
          <w:p w:rsidR="003D051D" w:rsidRPr="00445F95" w:rsidRDefault="003D051D" w:rsidP="003A2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vAlign w:val="center"/>
          </w:tcPr>
          <w:p w:rsidR="003D051D" w:rsidRPr="00445F95" w:rsidRDefault="003D051D" w:rsidP="003A2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vAlign w:val="center"/>
          </w:tcPr>
          <w:p w:rsidR="003D051D" w:rsidRPr="00445F95" w:rsidRDefault="003D051D" w:rsidP="003A2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D051D" w:rsidRPr="00445F95" w:rsidRDefault="003D051D" w:rsidP="003A2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051D" w:rsidRPr="00592B75" w:rsidRDefault="003D051D" w:rsidP="00FA085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1" w:type="dxa"/>
            <w:gridSpan w:val="2"/>
          </w:tcPr>
          <w:p w:rsidR="003D051D" w:rsidRDefault="003D051D" w:rsidP="00FA085A"/>
        </w:tc>
        <w:tc>
          <w:tcPr>
            <w:tcW w:w="614" w:type="dxa"/>
          </w:tcPr>
          <w:p w:rsidR="003D051D" w:rsidRDefault="003D051D" w:rsidP="00FA085A"/>
        </w:tc>
        <w:tc>
          <w:tcPr>
            <w:tcW w:w="614" w:type="dxa"/>
          </w:tcPr>
          <w:p w:rsidR="003D051D" w:rsidRDefault="003D051D" w:rsidP="00FA085A"/>
        </w:tc>
        <w:tc>
          <w:tcPr>
            <w:tcW w:w="662" w:type="dxa"/>
          </w:tcPr>
          <w:p w:rsidR="003D051D" w:rsidRPr="00592B75" w:rsidRDefault="003D051D" w:rsidP="00FA085A">
            <w:pPr>
              <w:ind w:left="-15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3D051D" w:rsidRPr="00B84847" w:rsidRDefault="003D051D" w:rsidP="00FA085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9" w:type="dxa"/>
          </w:tcPr>
          <w:p w:rsidR="003D051D" w:rsidRPr="00445F95" w:rsidRDefault="003D051D" w:rsidP="003A24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</w:tr>
      <w:tr w:rsidR="003D051D" w:rsidRPr="00445F95" w:rsidTr="00EA1A87">
        <w:trPr>
          <w:trHeight w:val="445"/>
        </w:trPr>
        <w:tc>
          <w:tcPr>
            <w:tcW w:w="532" w:type="dxa"/>
            <w:gridSpan w:val="2"/>
            <w:vMerge/>
            <w:vAlign w:val="center"/>
          </w:tcPr>
          <w:p w:rsidR="003D051D" w:rsidRPr="00445F95" w:rsidRDefault="003D051D" w:rsidP="003A2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vAlign w:val="center"/>
          </w:tcPr>
          <w:p w:rsidR="003D051D" w:rsidRPr="00445F95" w:rsidRDefault="003D051D" w:rsidP="003A2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vAlign w:val="center"/>
          </w:tcPr>
          <w:p w:rsidR="003D051D" w:rsidRPr="00445F95" w:rsidRDefault="003D051D" w:rsidP="003A2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D051D" w:rsidRPr="00445F95" w:rsidRDefault="003D051D" w:rsidP="003A2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051D" w:rsidRPr="00B84847" w:rsidRDefault="003D051D" w:rsidP="00FA085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1" w:type="dxa"/>
            <w:gridSpan w:val="2"/>
          </w:tcPr>
          <w:p w:rsidR="003D051D" w:rsidRPr="00B84847" w:rsidRDefault="003D051D" w:rsidP="00FA085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4" w:type="dxa"/>
          </w:tcPr>
          <w:p w:rsidR="003D051D" w:rsidRPr="00B84847" w:rsidRDefault="003D051D" w:rsidP="00FA085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4" w:type="dxa"/>
          </w:tcPr>
          <w:p w:rsidR="003D051D" w:rsidRPr="00B84847" w:rsidRDefault="003D051D" w:rsidP="00FA085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2" w:type="dxa"/>
          </w:tcPr>
          <w:p w:rsidR="003D051D" w:rsidRPr="00B84847" w:rsidRDefault="003D051D" w:rsidP="00FA085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3D051D" w:rsidRPr="00B84847" w:rsidRDefault="003D051D" w:rsidP="00FA085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9" w:type="dxa"/>
          </w:tcPr>
          <w:p w:rsidR="003D051D" w:rsidRPr="00445F95" w:rsidRDefault="003D051D" w:rsidP="003A24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3D051D" w:rsidRPr="00445F95" w:rsidTr="00EA1A87">
        <w:tc>
          <w:tcPr>
            <w:tcW w:w="532" w:type="dxa"/>
            <w:gridSpan w:val="2"/>
            <w:vMerge w:val="restart"/>
          </w:tcPr>
          <w:p w:rsidR="003D051D" w:rsidRPr="00445F95" w:rsidRDefault="003D051D" w:rsidP="003A2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76" w:type="dxa"/>
            <w:vMerge w:val="restart"/>
          </w:tcPr>
          <w:p w:rsidR="003D051D" w:rsidRPr="00FC1966" w:rsidRDefault="003D051D" w:rsidP="003A2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C1966">
              <w:rPr>
                <w:rFonts w:ascii="Times New Roman" w:hAnsi="Times New Roman"/>
              </w:rPr>
              <w:t>Мероприятие 1.1.</w:t>
            </w:r>
          </w:p>
          <w:p w:rsidR="003D051D" w:rsidRPr="00FC1966" w:rsidRDefault="003D051D" w:rsidP="003A2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C1966">
              <w:rPr>
                <w:rFonts w:ascii="Times New Roman" w:hAnsi="Times New Roman"/>
              </w:rPr>
              <w:t>Благоустройство дворовых и общественных</w:t>
            </w:r>
          </w:p>
          <w:p w:rsidR="003D051D" w:rsidRPr="00DC2AC2" w:rsidRDefault="003D051D" w:rsidP="003A2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C1966">
              <w:rPr>
                <w:rFonts w:ascii="Times New Roman" w:hAnsi="Times New Roman"/>
              </w:rPr>
              <w:t>территорий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муниципального </w:t>
            </w:r>
            <w:r w:rsidRPr="00DC2AC2">
              <w:rPr>
                <w:rFonts w:ascii="Times New Roman" w:hAnsi="Times New Roman"/>
                <w:sz w:val="21"/>
                <w:szCs w:val="21"/>
              </w:rPr>
              <w:t>образования</w:t>
            </w:r>
          </w:p>
          <w:p w:rsidR="003D051D" w:rsidRPr="00445F95" w:rsidRDefault="004E0950" w:rsidP="003A2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950">
              <w:rPr>
                <w:rFonts w:ascii="Times New Roman" w:hAnsi="Times New Roman"/>
              </w:rPr>
              <w:t xml:space="preserve">Новичихинский сельсовет Новичихинского </w:t>
            </w:r>
            <w:r w:rsidR="003D051D" w:rsidRPr="00DC2AC2">
              <w:rPr>
                <w:rFonts w:ascii="Times New Roman" w:hAnsi="Times New Roman"/>
              </w:rPr>
              <w:t>района Алтайского края</w:t>
            </w:r>
          </w:p>
          <w:p w:rsidR="003D051D" w:rsidRPr="00FC1966" w:rsidRDefault="003D051D" w:rsidP="003A245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 w:val="restart"/>
          </w:tcPr>
          <w:p w:rsidR="003D051D" w:rsidRPr="00FC1966" w:rsidRDefault="003D051D" w:rsidP="003A245E">
            <w:pPr>
              <w:jc w:val="center"/>
              <w:rPr>
                <w:rFonts w:ascii="Times New Roman" w:hAnsi="Times New Roman"/>
              </w:rPr>
            </w:pPr>
            <w:r w:rsidRPr="00FC1966">
              <w:rPr>
                <w:rFonts w:ascii="Times New Roman" w:hAnsi="Times New Roman"/>
              </w:rPr>
              <w:t>2018-2022</w:t>
            </w:r>
          </w:p>
        </w:tc>
        <w:tc>
          <w:tcPr>
            <w:tcW w:w="1276" w:type="dxa"/>
            <w:vMerge w:val="restart"/>
          </w:tcPr>
          <w:p w:rsidR="003D051D" w:rsidRPr="00445F95" w:rsidRDefault="003D051D" w:rsidP="003A2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Министерство, органы</w:t>
            </w:r>
          </w:p>
          <w:p w:rsidR="003D051D" w:rsidRPr="00445F95" w:rsidRDefault="003D051D" w:rsidP="003A2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местного самоуправления, заинтересованные лица*</w:t>
            </w:r>
          </w:p>
        </w:tc>
        <w:tc>
          <w:tcPr>
            <w:tcW w:w="567" w:type="dxa"/>
          </w:tcPr>
          <w:p w:rsidR="003D051D" w:rsidRPr="00CC2257" w:rsidRDefault="003D051D" w:rsidP="00FA085A">
            <w:pPr>
              <w:ind w:left="-108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1" w:type="dxa"/>
            <w:gridSpan w:val="2"/>
          </w:tcPr>
          <w:p w:rsidR="003D051D" w:rsidRDefault="003D051D" w:rsidP="00FA085A"/>
        </w:tc>
        <w:tc>
          <w:tcPr>
            <w:tcW w:w="614" w:type="dxa"/>
          </w:tcPr>
          <w:p w:rsidR="003D051D" w:rsidRDefault="003D051D" w:rsidP="00FA085A"/>
        </w:tc>
        <w:tc>
          <w:tcPr>
            <w:tcW w:w="614" w:type="dxa"/>
          </w:tcPr>
          <w:p w:rsidR="003D051D" w:rsidRDefault="003D051D" w:rsidP="00FA085A"/>
        </w:tc>
        <w:tc>
          <w:tcPr>
            <w:tcW w:w="662" w:type="dxa"/>
          </w:tcPr>
          <w:p w:rsidR="003D051D" w:rsidRDefault="003D051D" w:rsidP="00FA085A">
            <w:pPr>
              <w:ind w:hanging="154"/>
            </w:pPr>
          </w:p>
        </w:tc>
        <w:tc>
          <w:tcPr>
            <w:tcW w:w="567" w:type="dxa"/>
            <w:gridSpan w:val="2"/>
          </w:tcPr>
          <w:p w:rsidR="003D051D" w:rsidRPr="00592B75" w:rsidRDefault="003D051D" w:rsidP="00FA085A">
            <w:pPr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9" w:type="dxa"/>
          </w:tcPr>
          <w:p w:rsidR="003D051D" w:rsidRPr="00445F95" w:rsidRDefault="003D051D" w:rsidP="003A24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3D051D" w:rsidRPr="00445F95" w:rsidTr="00EA1A87">
        <w:tc>
          <w:tcPr>
            <w:tcW w:w="532" w:type="dxa"/>
            <w:gridSpan w:val="2"/>
            <w:vMerge/>
            <w:vAlign w:val="center"/>
          </w:tcPr>
          <w:p w:rsidR="003D051D" w:rsidRPr="00445F95" w:rsidRDefault="003D051D" w:rsidP="003A2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vAlign w:val="center"/>
          </w:tcPr>
          <w:p w:rsidR="003D051D" w:rsidRPr="00445F95" w:rsidRDefault="003D051D" w:rsidP="003A2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vAlign w:val="center"/>
          </w:tcPr>
          <w:p w:rsidR="003D051D" w:rsidRPr="00445F95" w:rsidRDefault="003D051D" w:rsidP="003A2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D051D" w:rsidRPr="00445F95" w:rsidRDefault="003D051D" w:rsidP="003A2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051D" w:rsidRPr="00445F95" w:rsidRDefault="003D051D" w:rsidP="00FA0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3D051D" w:rsidRPr="00445F95" w:rsidRDefault="003D051D" w:rsidP="00FA0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3D051D" w:rsidRPr="00445F95" w:rsidRDefault="003D051D" w:rsidP="00FA0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3D051D" w:rsidRPr="00445F95" w:rsidRDefault="003D051D" w:rsidP="00FA0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3D051D" w:rsidRPr="00445F95" w:rsidRDefault="003D051D" w:rsidP="00FA0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D051D" w:rsidRPr="00445F95" w:rsidRDefault="003D051D" w:rsidP="00FA0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3D051D" w:rsidRPr="00445F95" w:rsidRDefault="003D051D" w:rsidP="003A24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3D051D" w:rsidRPr="00445F95" w:rsidTr="00EA1A87">
        <w:tc>
          <w:tcPr>
            <w:tcW w:w="532" w:type="dxa"/>
            <w:gridSpan w:val="2"/>
            <w:vMerge/>
            <w:vAlign w:val="center"/>
          </w:tcPr>
          <w:p w:rsidR="003D051D" w:rsidRPr="00445F95" w:rsidRDefault="003D051D" w:rsidP="003A2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vAlign w:val="center"/>
          </w:tcPr>
          <w:p w:rsidR="003D051D" w:rsidRPr="00445F95" w:rsidRDefault="003D051D" w:rsidP="003A2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vAlign w:val="center"/>
          </w:tcPr>
          <w:p w:rsidR="003D051D" w:rsidRPr="00445F95" w:rsidRDefault="003D051D" w:rsidP="003A2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D051D" w:rsidRPr="00445F95" w:rsidRDefault="003D051D" w:rsidP="003A2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051D" w:rsidRPr="007E25BA" w:rsidRDefault="003D051D" w:rsidP="00FA085A">
            <w:pPr>
              <w:pStyle w:val="ConsPlusCell"/>
              <w:widowControl/>
              <w:ind w:left="-108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1" w:type="dxa"/>
            <w:gridSpan w:val="2"/>
          </w:tcPr>
          <w:p w:rsidR="003D051D" w:rsidRPr="007E25BA" w:rsidRDefault="003D051D" w:rsidP="00FA085A">
            <w:pPr>
              <w:pStyle w:val="ConsPlusCell"/>
              <w:widowControl/>
              <w:ind w:left="-108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4" w:type="dxa"/>
          </w:tcPr>
          <w:p w:rsidR="003D051D" w:rsidRPr="007E25BA" w:rsidRDefault="003D051D" w:rsidP="00FA085A">
            <w:pPr>
              <w:pStyle w:val="ConsPlusCell"/>
              <w:widowControl/>
              <w:ind w:left="-108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4" w:type="dxa"/>
          </w:tcPr>
          <w:p w:rsidR="003D051D" w:rsidRDefault="003D051D" w:rsidP="00FA085A"/>
        </w:tc>
        <w:tc>
          <w:tcPr>
            <w:tcW w:w="662" w:type="dxa"/>
          </w:tcPr>
          <w:p w:rsidR="003D051D" w:rsidRDefault="003D051D" w:rsidP="00FA085A"/>
        </w:tc>
        <w:tc>
          <w:tcPr>
            <w:tcW w:w="567" w:type="dxa"/>
            <w:gridSpan w:val="2"/>
          </w:tcPr>
          <w:p w:rsidR="003D051D" w:rsidRPr="007E25BA" w:rsidRDefault="003D051D" w:rsidP="00FA085A">
            <w:pPr>
              <w:pStyle w:val="ConsPlusCell"/>
              <w:widowControl/>
              <w:ind w:left="-108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</w:tcPr>
          <w:p w:rsidR="003D051D" w:rsidRPr="00445F95" w:rsidRDefault="003D051D" w:rsidP="003A24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3D051D" w:rsidRPr="00445F95" w:rsidTr="00EA1A87">
        <w:tc>
          <w:tcPr>
            <w:tcW w:w="532" w:type="dxa"/>
            <w:gridSpan w:val="2"/>
            <w:vMerge/>
            <w:vAlign w:val="center"/>
          </w:tcPr>
          <w:p w:rsidR="003D051D" w:rsidRPr="00445F95" w:rsidRDefault="003D051D" w:rsidP="003A2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vAlign w:val="center"/>
          </w:tcPr>
          <w:p w:rsidR="003D051D" w:rsidRPr="00445F95" w:rsidRDefault="003D051D" w:rsidP="003A2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vAlign w:val="center"/>
          </w:tcPr>
          <w:p w:rsidR="003D051D" w:rsidRPr="00445F95" w:rsidRDefault="003D051D" w:rsidP="003A2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D051D" w:rsidRPr="00445F95" w:rsidRDefault="003D051D" w:rsidP="003A2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051D" w:rsidRPr="003D051D" w:rsidRDefault="003D051D" w:rsidP="00FA08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</w:tcPr>
          <w:p w:rsidR="003D051D" w:rsidRPr="003D051D" w:rsidRDefault="003D051D" w:rsidP="00FA08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3D051D" w:rsidRPr="003D051D" w:rsidRDefault="003D051D" w:rsidP="00FA08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3D051D" w:rsidRPr="003D051D" w:rsidRDefault="003D051D" w:rsidP="00FA08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:rsidR="003D051D" w:rsidRPr="003D051D" w:rsidRDefault="003D051D" w:rsidP="00FA08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3D051D" w:rsidRPr="003D051D" w:rsidRDefault="003D051D" w:rsidP="00FA08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D051D" w:rsidRPr="00445F95" w:rsidRDefault="003D051D" w:rsidP="003A24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3D051D" w:rsidRPr="00445F95" w:rsidTr="00EA1A87">
        <w:tc>
          <w:tcPr>
            <w:tcW w:w="532" w:type="dxa"/>
            <w:gridSpan w:val="2"/>
            <w:vMerge/>
            <w:vAlign w:val="center"/>
          </w:tcPr>
          <w:p w:rsidR="003D051D" w:rsidRPr="00445F95" w:rsidRDefault="003D051D" w:rsidP="003A2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vAlign w:val="center"/>
          </w:tcPr>
          <w:p w:rsidR="003D051D" w:rsidRPr="00445F95" w:rsidRDefault="003D051D" w:rsidP="003A2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vAlign w:val="center"/>
          </w:tcPr>
          <w:p w:rsidR="003D051D" w:rsidRPr="00445F95" w:rsidRDefault="003D051D" w:rsidP="003A2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D051D" w:rsidRPr="00445F95" w:rsidRDefault="003D051D" w:rsidP="003A2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051D" w:rsidRPr="00592B75" w:rsidRDefault="003D051D" w:rsidP="00FA085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1" w:type="dxa"/>
            <w:gridSpan w:val="2"/>
          </w:tcPr>
          <w:p w:rsidR="003D051D" w:rsidRDefault="003D051D" w:rsidP="00FA085A"/>
        </w:tc>
        <w:tc>
          <w:tcPr>
            <w:tcW w:w="614" w:type="dxa"/>
          </w:tcPr>
          <w:p w:rsidR="003D051D" w:rsidRDefault="003D051D" w:rsidP="00FA085A"/>
        </w:tc>
        <w:tc>
          <w:tcPr>
            <w:tcW w:w="614" w:type="dxa"/>
          </w:tcPr>
          <w:p w:rsidR="003D051D" w:rsidRDefault="003D051D" w:rsidP="00FA085A"/>
        </w:tc>
        <w:tc>
          <w:tcPr>
            <w:tcW w:w="662" w:type="dxa"/>
          </w:tcPr>
          <w:p w:rsidR="003D051D" w:rsidRPr="00592B75" w:rsidRDefault="003D051D" w:rsidP="00FA085A">
            <w:pPr>
              <w:ind w:left="-15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3D051D" w:rsidRPr="00B84847" w:rsidRDefault="003D051D" w:rsidP="00FA085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9" w:type="dxa"/>
          </w:tcPr>
          <w:p w:rsidR="003D051D" w:rsidRPr="00445F95" w:rsidRDefault="003D051D" w:rsidP="003A24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</w:tr>
      <w:tr w:rsidR="003D051D" w:rsidRPr="00445F95" w:rsidTr="00EA1A87">
        <w:tc>
          <w:tcPr>
            <w:tcW w:w="532" w:type="dxa"/>
            <w:gridSpan w:val="2"/>
            <w:vMerge/>
            <w:vAlign w:val="center"/>
          </w:tcPr>
          <w:p w:rsidR="003D051D" w:rsidRPr="00445F95" w:rsidRDefault="003D051D" w:rsidP="003A2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vAlign w:val="center"/>
          </w:tcPr>
          <w:p w:rsidR="003D051D" w:rsidRPr="00445F95" w:rsidRDefault="003D051D" w:rsidP="003A2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vAlign w:val="center"/>
          </w:tcPr>
          <w:p w:rsidR="003D051D" w:rsidRPr="00445F95" w:rsidRDefault="003D051D" w:rsidP="003A2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D051D" w:rsidRPr="00445F95" w:rsidRDefault="003D051D" w:rsidP="003A2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051D" w:rsidRPr="00B84847" w:rsidRDefault="003D051D" w:rsidP="00FA085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1" w:type="dxa"/>
            <w:gridSpan w:val="2"/>
          </w:tcPr>
          <w:p w:rsidR="003D051D" w:rsidRPr="00B84847" w:rsidRDefault="003D051D" w:rsidP="00FA085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4" w:type="dxa"/>
          </w:tcPr>
          <w:p w:rsidR="003D051D" w:rsidRPr="00B84847" w:rsidRDefault="003D051D" w:rsidP="00FA085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4" w:type="dxa"/>
          </w:tcPr>
          <w:p w:rsidR="003D051D" w:rsidRPr="00B84847" w:rsidRDefault="003D051D" w:rsidP="00FA085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2" w:type="dxa"/>
          </w:tcPr>
          <w:p w:rsidR="003D051D" w:rsidRPr="00B84847" w:rsidRDefault="003D051D" w:rsidP="00FA085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3D051D" w:rsidRPr="00B84847" w:rsidRDefault="003D051D" w:rsidP="00FA085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9" w:type="dxa"/>
          </w:tcPr>
          <w:p w:rsidR="003D051D" w:rsidRPr="00445F95" w:rsidRDefault="003D051D" w:rsidP="003A24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3D051D" w:rsidRPr="00445F95" w:rsidTr="00EA1A87">
        <w:tc>
          <w:tcPr>
            <w:tcW w:w="532" w:type="dxa"/>
            <w:gridSpan w:val="2"/>
          </w:tcPr>
          <w:p w:rsidR="003D051D" w:rsidRPr="00445F95" w:rsidRDefault="003D051D" w:rsidP="003A2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6" w:type="dxa"/>
          </w:tcPr>
          <w:p w:rsidR="003D051D" w:rsidRPr="00FC1966" w:rsidRDefault="003D051D" w:rsidP="003A2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C1966">
              <w:rPr>
                <w:rFonts w:ascii="Times New Roman" w:hAnsi="Times New Roman"/>
              </w:rPr>
              <w:t>Мероприятие 1.2.</w:t>
            </w:r>
          </w:p>
          <w:p w:rsidR="003D051D" w:rsidRPr="00DC2AC2" w:rsidRDefault="003D051D" w:rsidP="003A2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C1966">
              <w:rPr>
                <w:rFonts w:ascii="Times New Roman" w:hAnsi="Times New Roman"/>
              </w:rPr>
              <w:t>Обустройство сельских  парков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муниципального </w:t>
            </w:r>
            <w:r w:rsidRPr="00DC2AC2">
              <w:rPr>
                <w:rFonts w:ascii="Times New Roman" w:hAnsi="Times New Roman"/>
                <w:sz w:val="21"/>
                <w:szCs w:val="21"/>
              </w:rPr>
              <w:t>образования</w:t>
            </w:r>
          </w:p>
          <w:p w:rsidR="003D051D" w:rsidRPr="00445F95" w:rsidRDefault="004E0950" w:rsidP="003A2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950">
              <w:rPr>
                <w:rFonts w:ascii="Times New Roman" w:hAnsi="Times New Roman"/>
              </w:rPr>
              <w:t xml:space="preserve">Новичихинский сельсовет Новичихинского </w:t>
            </w:r>
            <w:r w:rsidR="003D051D" w:rsidRPr="00DC2AC2">
              <w:rPr>
                <w:rFonts w:ascii="Times New Roman" w:hAnsi="Times New Roman"/>
              </w:rPr>
              <w:t>района Алтайского края</w:t>
            </w:r>
          </w:p>
          <w:p w:rsidR="003D051D" w:rsidRPr="00FC1966" w:rsidRDefault="003D051D" w:rsidP="003A2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4" w:type="dxa"/>
          </w:tcPr>
          <w:p w:rsidR="003D051D" w:rsidRPr="00FC1966" w:rsidRDefault="003D051D" w:rsidP="003A245E">
            <w:pPr>
              <w:jc w:val="center"/>
              <w:rPr>
                <w:rFonts w:ascii="Times New Roman" w:hAnsi="Times New Roman"/>
              </w:rPr>
            </w:pPr>
            <w:r w:rsidRPr="00FC1966">
              <w:rPr>
                <w:rFonts w:ascii="Times New Roman" w:hAnsi="Times New Roman"/>
              </w:rPr>
              <w:t>2018-2022</w:t>
            </w:r>
          </w:p>
        </w:tc>
        <w:tc>
          <w:tcPr>
            <w:tcW w:w="1276" w:type="dxa"/>
          </w:tcPr>
          <w:p w:rsidR="003D051D" w:rsidRPr="00445F95" w:rsidRDefault="003D051D" w:rsidP="003A2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Министерство, органы</w:t>
            </w:r>
          </w:p>
          <w:p w:rsidR="003D051D" w:rsidRPr="00445F95" w:rsidRDefault="003D051D" w:rsidP="003A245E">
            <w:pPr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местного самоуправления</w:t>
            </w:r>
          </w:p>
        </w:tc>
        <w:tc>
          <w:tcPr>
            <w:tcW w:w="567" w:type="dxa"/>
          </w:tcPr>
          <w:p w:rsidR="003D051D" w:rsidRPr="00CC2257" w:rsidRDefault="003D051D" w:rsidP="00FA085A">
            <w:pPr>
              <w:ind w:left="-108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1" w:type="dxa"/>
            <w:gridSpan w:val="2"/>
          </w:tcPr>
          <w:p w:rsidR="003D051D" w:rsidRDefault="003D051D" w:rsidP="00FA085A"/>
        </w:tc>
        <w:tc>
          <w:tcPr>
            <w:tcW w:w="614" w:type="dxa"/>
          </w:tcPr>
          <w:p w:rsidR="003D051D" w:rsidRDefault="003D051D" w:rsidP="00FA085A"/>
        </w:tc>
        <w:tc>
          <w:tcPr>
            <w:tcW w:w="614" w:type="dxa"/>
          </w:tcPr>
          <w:p w:rsidR="003D051D" w:rsidRDefault="003D051D" w:rsidP="00FA085A"/>
        </w:tc>
        <w:tc>
          <w:tcPr>
            <w:tcW w:w="662" w:type="dxa"/>
          </w:tcPr>
          <w:p w:rsidR="003D051D" w:rsidRDefault="003D051D" w:rsidP="00FA085A">
            <w:pPr>
              <w:ind w:hanging="154"/>
            </w:pPr>
          </w:p>
        </w:tc>
        <w:tc>
          <w:tcPr>
            <w:tcW w:w="567" w:type="dxa"/>
            <w:gridSpan w:val="2"/>
          </w:tcPr>
          <w:p w:rsidR="003D051D" w:rsidRPr="00B84847" w:rsidRDefault="003D051D" w:rsidP="008E6C26">
            <w:pPr>
              <w:ind w:lef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419" w:type="dxa"/>
          </w:tcPr>
          <w:p w:rsidR="003D051D" w:rsidRPr="00445F95" w:rsidRDefault="003D051D" w:rsidP="003A2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3A6" w:rsidRPr="00445F95" w:rsidTr="00EA1A87">
        <w:tc>
          <w:tcPr>
            <w:tcW w:w="532" w:type="dxa"/>
            <w:gridSpan w:val="2"/>
          </w:tcPr>
          <w:p w:rsidR="00F533A6" w:rsidRPr="00445F95" w:rsidRDefault="00F533A6" w:rsidP="003A2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6" w:type="dxa"/>
          </w:tcPr>
          <w:p w:rsidR="00F533A6" w:rsidRPr="00FC1966" w:rsidRDefault="00F533A6" w:rsidP="003A2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C1966">
              <w:rPr>
                <w:rFonts w:ascii="Times New Roman" w:hAnsi="Times New Roman"/>
              </w:rPr>
              <w:t>Мероприятие 1.3.</w:t>
            </w:r>
          </w:p>
          <w:p w:rsidR="00F533A6" w:rsidRPr="00FC1966" w:rsidRDefault="00F533A6" w:rsidP="003A2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C1966">
              <w:rPr>
                <w:rFonts w:ascii="Times New Roman" w:hAnsi="Times New Roman"/>
              </w:rPr>
              <w:t>Проведение инвентаризации благоустройства</w:t>
            </w:r>
          </w:p>
          <w:p w:rsidR="00F533A6" w:rsidRPr="00DC2AC2" w:rsidRDefault="00F533A6" w:rsidP="003A2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C1966">
              <w:rPr>
                <w:rFonts w:ascii="Times New Roman" w:hAnsi="Times New Roman"/>
              </w:rPr>
              <w:t>территорий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муниципального </w:t>
            </w:r>
            <w:r w:rsidRPr="00DC2AC2">
              <w:rPr>
                <w:rFonts w:ascii="Times New Roman" w:hAnsi="Times New Roman"/>
                <w:sz w:val="21"/>
                <w:szCs w:val="21"/>
              </w:rPr>
              <w:t>образования</w:t>
            </w:r>
          </w:p>
          <w:p w:rsidR="00F533A6" w:rsidRPr="00445F95" w:rsidRDefault="004E0950" w:rsidP="003A2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950">
              <w:rPr>
                <w:rFonts w:ascii="Times New Roman" w:hAnsi="Times New Roman"/>
              </w:rPr>
              <w:t xml:space="preserve">Новичихинский сельсовет Новичихинского </w:t>
            </w:r>
            <w:r w:rsidR="00F533A6" w:rsidRPr="00DC2AC2">
              <w:rPr>
                <w:rFonts w:ascii="Times New Roman" w:hAnsi="Times New Roman"/>
              </w:rPr>
              <w:t xml:space="preserve"> района Алтайского края</w:t>
            </w:r>
          </w:p>
          <w:p w:rsidR="00F533A6" w:rsidRPr="00FC1966" w:rsidRDefault="00F533A6" w:rsidP="003A2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4" w:type="dxa"/>
          </w:tcPr>
          <w:p w:rsidR="00F533A6" w:rsidRPr="00FC1966" w:rsidRDefault="00F533A6" w:rsidP="003A245E">
            <w:pPr>
              <w:jc w:val="center"/>
              <w:rPr>
                <w:rFonts w:ascii="Times New Roman" w:hAnsi="Times New Roman"/>
              </w:rPr>
            </w:pPr>
            <w:r w:rsidRPr="00FC1966">
              <w:rPr>
                <w:rFonts w:ascii="Times New Roman" w:hAnsi="Times New Roman"/>
              </w:rPr>
              <w:t>2018-2022</w:t>
            </w:r>
          </w:p>
        </w:tc>
        <w:tc>
          <w:tcPr>
            <w:tcW w:w="1276" w:type="dxa"/>
          </w:tcPr>
          <w:p w:rsidR="00F533A6" w:rsidRPr="00445F95" w:rsidRDefault="00F533A6" w:rsidP="003A2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Органы</w:t>
            </w:r>
          </w:p>
          <w:p w:rsidR="00F533A6" w:rsidRPr="00445F95" w:rsidRDefault="00F533A6" w:rsidP="003A245E">
            <w:pPr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местного самоуправления, заинтересованные лица*</w:t>
            </w:r>
          </w:p>
        </w:tc>
        <w:tc>
          <w:tcPr>
            <w:tcW w:w="567" w:type="dxa"/>
          </w:tcPr>
          <w:p w:rsidR="00F533A6" w:rsidRPr="00B84847" w:rsidRDefault="00F533A6" w:rsidP="003A24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1" w:type="dxa"/>
            <w:gridSpan w:val="2"/>
          </w:tcPr>
          <w:p w:rsidR="00F533A6" w:rsidRDefault="00F533A6" w:rsidP="003A245E"/>
        </w:tc>
        <w:tc>
          <w:tcPr>
            <w:tcW w:w="614" w:type="dxa"/>
          </w:tcPr>
          <w:p w:rsidR="00F533A6" w:rsidRDefault="00F533A6" w:rsidP="003A245E"/>
        </w:tc>
        <w:tc>
          <w:tcPr>
            <w:tcW w:w="614" w:type="dxa"/>
          </w:tcPr>
          <w:p w:rsidR="00F533A6" w:rsidRDefault="00F533A6" w:rsidP="003A245E"/>
        </w:tc>
        <w:tc>
          <w:tcPr>
            <w:tcW w:w="662" w:type="dxa"/>
          </w:tcPr>
          <w:p w:rsidR="00F533A6" w:rsidRDefault="00F533A6" w:rsidP="003A245E"/>
        </w:tc>
        <w:tc>
          <w:tcPr>
            <w:tcW w:w="567" w:type="dxa"/>
            <w:gridSpan w:val="2"/>
          </w:tcPr>
          <w:p w:rsidR="00F533A6" w:rsidRPr="00B84847" w:rsidRDefault="00F533A6" w:rsidP="003A24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419" w:type="dxa"/>
          </w:tcPr>
          <w:p w:rsidR="00F533A6" w:rsidRPr="00445F95" w:rsidRDefault="00F533A6" w:rsidP="003A2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3A6" w:rsidRPr="00445F95" w:rsidTr="00EA1A87">
        <w:tc>
          <w:tcPr>
            <w:tcW w:w="532" w:type="dxa"/>
            <w:gridSpan w:val="2"/>
          </w:tcPr>
          <w:p w:rsidR="00F533A6" w:rsidRPr="00445F95" w:rsidRDefault="00F533A6" w:rsidP="003A2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76" w:type="dxa"/>
          </w:tcPr>
          <w:p w:rsidR="00F533A6" w:rsidRPr="00FC1966" w:rsidRDefault="00F533A6" w:rsidP="003A2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C1966">
              <w:rPr>
                <w:rFonts w:ascii="Times New Roman" w:hAnsi="Times New Roman"/>
              </w:rPr>
              <w:t>Задача 2.</w:t>
            </w:r>
          </w:p>
          <w:p w:rsidR="00F533A6" w:rsidRPr="00FC1966" w:rsidRDefault="00F533A6" w:rsidP="003A2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C1966">
              <w:rPr>
                <w:rFonts w:ascii="Times New Roman" w:hAnsi="Times New Roman"/>
              </w:rPr>
              <w:t xml:space="preserve">Повышение уровня вовлеченности заинтересованных лиц в реализацию мероприятий </w:t>
            </w:r>
            <w:proofErr w:type="gramStart"/>
            <w:r w:rsidRPr="00FC1966">
              <w:rPr>
                <w:rFonts w:ascii="Times New Roman" w:hAnsi="Times New Roman"/>
              </w:rPr>
              <w:t>по</w:t>
            </w:r>
            <w:proofErr w:type="gramEnd"/>
          </w:p>
          <w:p w:rsidR="00F533A6" w:rsidRPr="00DC2AC2" w:rsidRDefault="00F533A6" w:rsidP="003A2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C1966">
              <w:rPr>
                <w:rFonts w:ascii="Times New Roman" w:hAnsi="Times New Roman"/>
              </w:rPr>
              <w:t xml:space="preserve">благоустройству территорий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муниципального </w:t>
            </w:r>
            <w:r w:rsidRPr="00DC2AC2">
              <w:rPr>
                <w:rFonts w:ascii="Times New Roman" w:hAnsi="Times New Roman"/>
                <w:sz w:val="21"/>
                <w:szCs w:val="21"/>
              </w:rPr>
              <w:t>образования</w:t>
            </w:r>
          </w:p>
          <w:p w:rsidR="00F533A6" w:rsidRPr="00445F95" w:rsidRDefault="004E0950" w:rsidP="003A2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950">
              <w:rPr>
                <w:rFonts w:ascii="Times New Roman" w:hAnsi="Times New Roman"/>
              </w:rPr>
              <w:t xml:space="preserve">Новичихинский сельсовет Новичихинского </w:t>
            </w:r>
            <w:r w:rsidR="00F533A6" w:rsidRPr="00DC2AC2">
              <w:rPr>
                <w:rFonts w:ascii="Times New Roman" w:hAnsi="Times New Roman"/>
              </w:rPr>
              <w:t>района Алтайского края</w:t>
            </w:r>
          </w:p>
          <w:p w:rsidR="00F533A6" w:rsidRPr="00FC1966" w:rsidRDefault="00F533A6" w:rsidP="003A2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533A6" w:rsidRPr="00FC1966" w:rsidRDefault="00F533A6" w:rsidP="003A2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4" w:type="dxa"/>
          </w:tcPr>
          <w:p w:rsidR="00F533A6" w:rsidRPr="00FC1966" w:rsidRDefault="00F533A6" w:rsidP="003A245E">
            <w:pPr>
              <w:jc w:val="center"/>
              <w:rPr>
                <w:rFonts w:ascii="Times New Roman" w:hAnsi="Times New Roman"/>
              </w:rPr>
            </w:pPr>
            <w:r w:rsidRPr="00FC1966">
              <w:rPr>
                <w:rFonts w:ascii="Times New Roman" w:hAnsi="Times New Roman"/>
              </w:rPr>
              <w:t>2018-2022</w:t>
            </w:r>
          </w:p>
        </w:tc>
        <w:tc>
          <w:tcPr>
            <w:tcW w:w="1276" w:type="dxa"/>
          </w:tcPr>
          <w:p w:rsidR="00F533A6" w:rsidRPr="00445F95" w:rsidRDefault="00F533A6" w:rsidP="003A2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Органы</w:t>
            </w:r>
          </w:p>
          <w:p w:rsidR="00F533A6" w:rsidRPr="00445F95" w:rsidRDefault="00F533A6" w:rsidP="003A245E">
            <w:pPr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местного самоуправления, заинтересованные лица</w:t>
            </w:r>
          </w:p>
        </w:tc>
        <w:tc>
          <w:tcPr>
            <w:tcW w:w="567" w:type="dxa"/>
          </w:tcPr>
          <w:p w:rsidR="00F533A6" w:rsidRPr="00B84847" w:rsidRDefault="00F533A6" w:rsidP="003A24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1" w:type="dxa"/>
            <w:gridSpan w:val="2"/>
          </w:tcPr>
          <w:p w:rsidR="00F533A6" w:rsidRDefault="00F533A6" w:rsidP="003A245E"/>
        </w:tc>
        <w:tc>
          <w:tcPr>
            <w:tcW w:w="614" w:type="dxa"/>
          </w:tcPr>
          <w:p w:rsidR="00F533A6" w:rsidRDefault="00F533A6" w:rsidP="003A245E"/>
        </w:tc>
        <w:tc>
          <w:tcPr>
            <w:tcW w:w="614" w:type="dxa"/>
          </w:tcPr>
          <w:p w:rsidR="00F533A6" w:rsidRDefault="00F533A6" w:rsidP="003A245E"/>
        </w:tc>
        <w:tc>
          <w:tcPr>
            <w:tcW w:w="662" w:type="dxa"/>
          </w:tcPr>
          <w:p w:rsidR="00F533A6" w:rsidRDefault="00F533A6" w:rsidP="003A245E"/>
        </w:tc>
        <w:tc>
          <w:tcPr>
            <w:tcW w:w="567" w:type="dxa"/>
            <w:gridSpan w:val="2"/>
          </w:tcPr>
          <w:p w:rsidR="00F533A6" w:rsidRPr="00B84847" w:rsidRDefault="00F533A6" w:rsidP="003A24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419" w:type="dxa"/>
          </w:tcPr>
          <w:p w:rsidR="00F533A6" w:rsidRPr="00445F95" w:rsidRDefault="00F533A6" w:rsidP="003A2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3A6" w:rsidRPr="00445F95" w:rsidTr="00EA1A87">
        <w:tc>
          <w:tcPr>
            <w:tcW w:w="532" w:type="dxa"/>
            <w:gridSpan w:val="2"/>
          </w:tcPr>
          <w:p w:rsidR="00F533A6" w:rsidRPr="00445F95" w:rsidRDefault="00F533A6" w:rsidP="003A2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76" w:type="dxa"/>
          </w:tcPr>
          <w:p w:rsidR="00F533A6" w:rsidRPr="00FC1966" w:rsidRDefault="00F533A6" w:rsidP="003A2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C1966">
              <w:rPr>
                <w:rFonts w:ascii="Times New Roman" w:hAnsi="Times New Roman"/>
              </w:rPr>
              <w:t>Мероприятие 2.1.</w:t>
            </w:r>
          </w:p>
          <w:p w:rsidR="00F533A6" w:rsidRPr="00DC2AC2" w:rsidRDefault="00F533A6" w:rsidP="003A2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C1966">
              <w:rPr>
                <w:rFonts w:ascii="Times New Roman" w:hAnsi="Times New Roman"/>
              </w:rPr>
              <w:t xml:space="preserve">Проведение общественных обсуждений </w:t>
            </w:r>
            <w:proofErr w:type="gramStart"/>
            <w:r w:rsidRPr="00FC1966">
              <w:rPr>
                <w:rFonts w:ascii="Times New Roman" w:hAnsi="Times New Roman"/>
              </w:rPr>
              <w:t>дизайн-проектов</w:t>
            </w:r>
            <w:proofErr w:type="gramEnd"/>
            <w:r w:rsidRPr="00FC1966">
              <w:rPr>
                <w:rFonts w:ascii="Times New Roman" w:hAnsi="Times New Roman"/>
              </w:rPr>
              <w:t xml:space="preserve"> благоустройства территорий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муниципального </w:t>
            </w:r>
            <w:r w:rsidRPr="00DC2AC2">
              <w:rPr>
                <w:rFonts w:ascii="Times New Roman" w:hAnsi="Times New Roman"/>
                <w:sz w:val="21"/>
                <w:szCs w:val="21"/>
              </w:rPr>
              <w:t>образования</w:t>
            </w:r>
          </w:p>
          <w:p w:rsidR="00F533A6" w:rsidRPr="00445F95" w:rsidRDefault="004E0950" w:rsidP="003A2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950">
              <w:rPr>
                <w:rFonts w:ascii="Times New Roman" w:hAnsi="Times New Roman"/>
              </w:rPr>
              <w:t xml:space="preserve">Новичихинский сельсовет Новичихинского </w:t>
            </w:r>
            <w:r w:rsidR="00F533A6" w:rsidRPr="00DC2AC2">
              <w:rPr>
                <w:rFonts w:ascii="Times New Roman" w:hAnsi="Times New Roman"/>
              </w:rPr>
              <w:t>района Алтайского края</w:t>
            </w:r>
          </w:p>
          <w:p w:rsidR="00F533A6" w:rsidRPr="00FC1966" w:rsidRDefault="00F533A6" w:rsidP="003A2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4" w:type="dxa"/>
          </w:tcPr>
          <w:p w:rsidR="00F533A6" w:rsidRPr="00FC1966" w:rsidRDefault="00F533A6" w:rsidP="003A245E">
            <w:pPr>
              <w:jc w:val="center"/>
              <w:rPr>
                <w:rFonts w:ascii="Times New Roman" w:hAnsi="Times New Roman"/>
              </w:rPr>
            </w:pPr>
            <w:r w:rsidRPr="00FC1966">
              <w:rPr>
                <w:rFonts w:ascii="Times New Roman" w:hAnsi="Times New Roman"/>
              </w:rPr>
              <w:t>2018-2022</w:t>
            </w:r>
          </w:p>
        </w:tc>
        <w:tc>
          <w:tcPr>
            <w:tcW w:w="1276" w:type="dxa"/>
          </w:tcPr>
          <w:p w:rsidR="00F533A6" w:rsidRPr="00445F95" w:rsidRDefault="00F533A6" w:rsidP="003A2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Органы</w:t>
            </w:r>
          </w:p>
          <w:p w:rsidR="00F533A6" w:rsidRPr="00445F95" w:rsidRDefault="00F533A6" w:rsidP="003A245E">
            <w:pPr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местного самоуправления, заинтересованные лица*</w:t>
            </w:r>
          </w:p>
        </w:tc>
        <w:tc>
          <w:tcPr>
            <w:tcW w:w="567" w:type="dxa"/>
          </w:tcPr>
          <w:p w:rsidR="00F533A6" w:rsidRPr="00B84847" w:rsidRDefault="00F533A6" w:rsidP="003A24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1" w:type="dxa"/>
            <w:gridSpan w:val="2"/>
          </w:tcPr>
          <w:p w:rsidR="00F533A6" w:rsidRDefault="00F533A6" w:rsidP="003A245E"/>
        </w:tc>
        <w:tc>
          <w:tcPr>
            <w:tcW w:w="614" w:type="dxa"/>
          </w:tcPr>
          <w:p w:rsidR="00F533A6" w:rsidRDefault="00F533A6" w:rsidP="003A245E"/>
        </w:tc>
        <w:tc>
          <w:tcPr>
            <w:tcW w:w="614" w:type="dxa"/>
          </w:tcPr>
          <w:p w:rsidR="00F533A6" w:rsidRDefault="00F533A6" w:rsidP="003A245E"/>
        </w:tc>
        <w:tc>
          <w:tcPr>
            <w:tcW w:w="662" w:type="dxa"/>
          </w:tcPr>
          <w:p w:rsidR="00F533A6" w:rsidRDefault="00F533A6" w:rsidP="003A245E"/>
        </w:tc>
        <w:tc>
          <w:tcPr>
            <w:tcW w:w="567" w:type="dxa"/>
            <w:gridSpan w:val="2"/>
          </w:tcPr>
          <w:p w:rsidR="00F533A6" w:rsidRPr="00B84847" w:rsidRDefault="00F533A6" w:rsidP="003A24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419" w:type="dxa"/>
          </w:tcPr>
          <w:p w:rsidR="00F533A6" w:rsidRPr="00445F95" w:rsidRDefault="00F533A6" w:rsidP="003A2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3A6" w:rsidRPr="00445F95" w:rsidTr="00EA1A87">
        <w:tc>
          <w:tcPr>
            <w:tcW w:w="519" w:type="dxa"/>
          </w:tcPr>
          <w:p w:rsidR="00F533A6" w:rsidRPr="00445F95" w:rsidRDefault="00F533A6" w:rsidP="003A2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89" w:type="dxa"/>
            <w:gridSpan w:val="2"/>
          </w:tcPr>
          <w:p w:rsidR="00F533A6" w:rsidRPr="00FC1966" w:rsidRDefault="00F533A6" w:rsidP="003A2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C1966">
              <w:rPr>
                <w:rFonts w:ascii="Times New Roman" w:hAnsi="Times New Roman"/>
              </w:rPr>
              <w:t>Мероприятие 2.2.</w:t>
            </w:r>
          </w:p>
          <w:p w:rsidR="00F533A6" w:rsidRPr="00FC1966" w:rsidRDefault="00F533A6" w:rsidP="003A2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C1966">
              <w:rPr>
                <w:rFonts w:ascii="Times New Roman" w:hAnsi="Times New Roman"/>
              </w:rPr>
              <w:t>Привлечение заинтересованных лиц в осуществление контроля</w:t>
            </w:r>
          </w:p>
          <w:p w:rsidR="00F533A6" w:rsidRPr="00FC1966" w:rsidRDefault="00F533A6" w:rsidP="003A2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C1966">
              <w:rPr>
                <w:rFonts w:ascii="Times New Roman" w:hAnsi="Times New Roman"/>
              </w:rPr>
              <w:t>благоустройства территорий, участие в комиссии по приемке работ</w:t>
            </w:r>
          </w:p>
        </w:tc>
        <w:tc>
          <w:tcPr>
            <w:tcW w:w="844" w:type="dxa"/>
          </w:tcPr>
          <w:p w:rsidR="00F533A6" w:rsidRPr="00FC1966" w:rsidRDefault="00F533A6" w:rsidP="003A245E">
            <w:pPr>
              <w:jc w:val="center"/>
              <w:rPr>
                <w:rFonts w:ascii="Times New Roman" w:hAnsi="Times New Roman"/>
              </w:rPr>
            </w:pPr>
            <w:r w:rsidRPr="00FC1966">
              <w:rPr>
                <w:rFonts w:ascii="Times New Roman" w:hAnsi="Times New Roman"/>
              </w:rPr>
              <w:t>2018-2022</w:t>
            </w:r>
          </w:p>
        </w:tc>
        <w:tc>
          <w:tcPr>
            <w:tcW w:w="1276" w:type="dxa"/>
          </w:tcPr>
          <w:p w:rsidR="00F533A6" w:rsidRPr="00445F95" w:rsidRDefault="00F533A6" w:rsidP="003A2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Органы</w:t>
            </w:r>
          </w:p>
          <w:p w:rsidR="00F533A6" w:rsidRPr="00445F95" w:rsidRDefault="00F533A6" w:rsidP="003A245E">
            <w:pPr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местного самоуправления, заинтересованные лица*</w:t>
            </w:r>
          </w:p>
        </w:tc>
        <w:tc>
          <w:tcPr>
            <w:tcW w:w="567" w:type="dxa"/>
          </w:tcPr>
          <w:p w:rsidR="00F533A6" w:rsidRPr="001E7AFF" w:rsidRDefault="00F533A6" w:rsidP="003A24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1" w:type="dxa"/>
            <w:gridSpan w:val="2"/>
          </w:tcPr>
          <w:p w:rsidR="00F533A6" w:rsidRPr="001E7AFF" w:rsidRDefault="00F533A6" w:rsidP="003A24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4" w:type="dxa"/>
          </w:tcPr>
          <w:p w:rsidR="00F533A6" w:rsidRPr="001E7AFF" w:rsidRDefault="00F533A6" w:rsidP="003A24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4" w:type="dxa"/>
          </w:tcPr>
          <w:p w:rsidR="00F533A6" w:rsidRPr="001E7AFF" w:rsidRDefault="00F533A6" w:rsidP="003A24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2" w:type="dxa"/>
          </w:tcPr>
          <w:p w:rsidR="00F533A6" w:rsidRPr="001E7AFF" w:rsidRDefault="00F533A6" w:rsidP="003A24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F533A6" w:rsidRPr="001E7AFF" w:rsidRDefault="00F533A6" w:rsidP="003A24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9" w:type="dxa"/>
          </w:tcPr>
          <w:p w:rsidR="00F533A6" w:rsidRPr="00445F95" w:rsidRDefault="00F533A6" w:rsidP="003A2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3A6" w:rsidRPr="00445F95" w:rsidTr="00EA1A87">
        <w:tc>
          <w:tcPr>
            <w:tcW w:w="519" w:type="dxa"/>
          </w:tcPr>
          <w:p w:rsidR="00F533A6" w:rsidRPr="00445F95" w:rsidRDefault="00F533A6" w:rsidP="003A2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89" w:type="dxa"/>
            <w:gridSpan w:val="2"/>
          </w:tcPr>
          <w:p w:rsidR="00F533A6" w:rsidRPr="00FC1966" w:rsidRDefault="00F533A6" w:rsidP="003A2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C1966">
              <w:rPr>
                <w:rFonts w:ascii="Times New Roman" w:hAnsi="Times New Roman"/>
              </w:rPr>
              <w:t>Мероприятие 2.3.</w:t>
            </w:r>
          </w:p>
          <w:p w:rsidR="00F533A6" w:rsidRPr="00FC1966" w:rsidRDefault="00F533A6" w:rsidP="003A2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C1966">
              <w:rPr>
                <w:rFonts w:ascii="Times New Roman" w:hAnsi="Times New Roman"/>
              </w:rPr>
              <w:t>Проведение социологических опросов</w:t>
            </w:r>
          </w:p>
          <w:p w:rsidR="00F533A6" w:rsidRPr="00FC1966" w:rsidRDefault="00F533A6" w:rsidP="003A2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C1966">
              <w:rPr>
                <w:rFonts w:ascii="Times New Roman" w:hAnsi="Times New Roman"/>
              </w:rPr>
              <w:t>оценки гражданами качества и комфорта городской среды</w:t>
            </w:r>
          </w:p>
        </w:tc>
        <w:tc>
          <w:tcPr>
            <w:tcW w:w="844" w:type="dxa"/>
          </w:tcPr>
          <w:p w:rsidR="00F533A6" w:rsidRPr="00FC1966" w:rsidRDefault="00F533A6" w:rsidP="003A245E">
            <w:pPr>
              <w:jc w:val="center"/>
              <w:rPr>
                <w:rFonts w:ascii="Times New Roman" w:hAnsi="Times New Roman"/>
              </w:rPr>
            </w:pPr>
            <w:r w:rsidRPr="00FC1966">
              <w:rPr>
                <w:rFonts w:ascii="Times New Roman" w:hAnsi="Times New Roman"/>
              </w:rPr>
              <w:t>2018-2022</w:t>
            </w:r>
          </w:p>
        </w:tc>
        <w:tc>
          <w:tcPr>
            <w:tcW w:w="1276" w:type="dxa"/>
          </w:tcPr>
          <w:p w:rsidR="00F533A6" w:rsidRPr="00445F95" w:rsidRDefault="00F533A6" w:rsidP="003A2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Органы</w:t>
            </w:r>
          </w:p>
          <w:p w:rsidR="00F533A6" w:rsidRPr="00445F95" w:rsidRDefault="00F533A6" w:rsidP="003A245E">
            <w:pPr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 xml:space="preserve">местного самоуправления </w:t>
            </w:r>
          </w:p>
        </w:tc>
        <w:tc>
          <w:tcPr>
            <w:tcW w:w="567" w:type="dxa"/>
          </w:tcPr>
          <w:p w:rsidR="00F533A6" w:rsidRPr="00B84847" w:rsidRDefault="00F533A6" w:rsidP="003A24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1" w:type="dxa"/>
            <w:gridSpan w:val="2"/>
          </w:tcPr>
          <w:p w:rsidR="00F533A6" w:rsidRDefault="00F533A6" w:rsidP="003A245E"/>
        </w:tc>
        <w:tc>
          <w:tcPr>
            <w:tcW w:w="614" w:type="dxa"/>
          </w:tcPr>
          <w:p w:rsidR="00F533A6" w:rsidRDefault="00F533A6" w:rsidP="003A245E"/>
        </w:tc>
        <w:tc>
          <w:tcPr>
            <w:tcW w:w="614" w:type="dxa"/>
          </w:tcPr>
          <w:p w:rsidR="00F533A6" w:rsidRDefault="00F533A6" w:rsidP="003A245E"/>
        </w:tc>
        <w:tc>
          <w:tcPr>
            <w:tcW w:w="662" w:type="dxa"/>
          </w:tcPr>
          <w:p w:rsidR="00F533A6" w:rsidRDefault="00F533A6" w:rsidP="003A245E"/>
        </w:tc>
        <w:tc>
          <w:tcPr>
            <w:tcW w:w="567" w:type="dxa"/>
            <w:gridSpan w:val="2"/>
          </w:tcPr>
          <w:p w:rsidR="00F533A6" w:rsidRPr="00B84847" w:rsidRDefault="00F533A6" w:rsidP="003A24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419" w:type="dxa"/>
          </w:tcPr>
          <w:p w:rsidR="00F533A6" w:rsidRPr="00445F95" w:rsidRDefault="00F533A6" w:rsidP="003A2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3A6" w:rsidRPr="00445F95" w:rsidTr="00EA1A87">
        <w:tc>
          <w:tcPr>
            <w:tcW w:w="519" w:type="dxa"/>
          </w:tcPr>
          <w:p w:rsidR="00F533A6" w:rsidRPr="00445F95" w:rsidRDefault="00F533A6" w:rsidP="003A2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89" w:type="dxa"/>
            <w:gridSpan w:val="2"/>
          </w:tcPr>
          <w:p w:rsidR="00F533A6" w:rsidRPr="00FC1966" w:rsidRDefault="00F533A6" w:rsidP="003A2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C1966">
              <w:rPr>
                <w:rFonts w:ascii="Times New Roman" w:hAnsi="Times New Roman"/>
              </w:rPr>
              <w:t>Мероприятие 2.4.</w:t>
            </w:r>
          </w:p>
          <w:p w:rsidR="00F533A6" w:rsidRPr="00FC1966" w:rsidRDefault="00F533A6" w:rsidP="003A2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C1966">
              <w:rPr>
                <w:rFonts w:ascii="Times New Roman" w:hAnsi="Times New Roman"/>
              </w:rPr>
              <w:t xml:space="preserve">Проведение отбора лучших проектов благоустройства для представления на конкурс </w:t>
            </w:r>
            <w:proofErr w:type="gramStart"/>
            <w:r w:rsidRPr="00FC1966">
              <w:rPr>
                <w:rFonts w:ascii="Times New Roman" w:hAnsi="Times New Roman"/>
              </w:rPr>
              <w:t>в</w:t>
            </w:r>
            <w:proofErr w:type="gramEnd"/>
          </w:p>
          <w:p w:rsidR="00F533A6" w:rsidRPr="00FC1966" w:rsidRDefault="00F533A6" w:rsidP="003A2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C1966">
              <w:rPr>
                <w:rFonts w:ascii="Times New Roman" w:hAnsi="Times New Roman"/>
              </w:rPr>
              <w:t>Минстрой России</w:t>
            </w:r>
          </w:p>
        </w:tc>
        <w:tc>
          <w:tcPr>
            <w:tcW w:w="844" w:type="dxa"/>
          </w:tcPr>
          <w:p w:rsidR="00F533A6" w:rsidRPr="00FC1966" w:rsidRDefault="00F533A6" w:rsidP="003A245E">
            <w:pPr>
              <w:jc w:val="center"/>
              <w:rPr>
                <w:rFonts w:ascii="Times New Roman" w:hAnsi="Times New Roman"/>
              </w:rPr>
            </w:pPr>
            <w:r w:rsidRPr="00FC1966">
              <w:rPr>
                <w:rFonts w:ascii="Times New Roman" w:hAnsi="Times New Roman"/>
              </w:rPr>
              <w:t>2018-2022</w:t>
            </w:r>
          </w:p>
        </w:tc>
        <w:tc>
          <w:tcPr>
            <w:tcW w:w="1276" w:type="dxa"/>
          </w:tcPr>
          <w:p w:rsidR="00F533A6" w:rsidRPr="00445F95" w:rsidRDefault="00F533A6" w:rsidP="003A2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Органы</w:t>
            </w:r>
          </w:p>
          <w:p w:rsidR="00F533A6" w:rsidRPr="00445F95" w:rsidRDefault="00F533A6" w:rsidP="003A245E">
            <w:pPr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местного самоуправления</w:t>
            </w:r>
          </w:p>
        </w:tc>
        <w:tc>
          <w:tcPr>
            <w:tcW w:w="567" w:type="dxa"/>
          </w:tcPr>
          <w:p w:rsidR="00F533A6" w:rsidRPr="001E7AFF" w:rsidRDefault="00F533A6" w:rsidP="003A24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1" w:type="dxa"/>
            <w:gridSpan w:val="2"/>
          </w:tcPr>
          <w:p w:rsidR="00F533A6" w:rsidRPr="001E7AFF" w:rsidRDefault="00F533A6" w:rsidP="003A24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4" w:type="dxa"/>
          </w:tcPr>
          <w:p w:rsidR="00F533A6" w:rsidRPr="001E7AFF" w:rsidRDefault="00F533A6" w:rsidP="003A24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4" w:type="dxa"/>
          </w:tcPr>
          <w:p w:rsidR="00F533A6" w:rsidRPr="001E7AFF" w:rsidRDefault="00F533A6" w:rsidP="003A24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2" w:type="dxa"/>
          </w:tcPr>
          <w:p w:rsidR="00F533A6" w:rsidRPr="001E7AFF" w:rsidRDefault="00F533A6" w:rsidP="003A24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F533A6" w:rsidRPr="001E7AFF" w:rsidRDefault="00F533A6" w:rsidP="003A24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9" w:type="dxa"/>
          </w:tcPr>
          <w:p w:rsidR="00F533A6" w:rsidRPr="00445F95" w:rsidRDefault="00F533A6" w:rsidP="003A2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33A6" w:rsidRPr="00606C31" w:rsidRDefault="00F533A6" w:rsidP="00F5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06C31">
        <w:rPr>
          <w:rFonts w:ascii="Times New Roman" w:hAnsi="Times New Roman"/>
          <w:sz w:val="20"/>
          <w:szCs w:val="20"/>
        </w:rPr>
        <w:t>* Органы местного самоуправления, заинтересованные лица участвуют в реализации программы по согласованию.</w:t>
      </w:r>
    </w:p>
    <w:p w:rsidR="00F533A6" w:rsidRPr="00606C31" w:rsidRDefault="00F533A6" w:rsidP="00F5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06C31">
        <w:rPr>
          <w:rFonts w:ascii="Times New Roman" w:hAnsi="Times New Roman"/>
          <w:sz w:val="20"/>
          <w:szCs w:val="20"/>
        </w:rPr>
        <w:t>* * Объемы финансирования ежегодно уточняются в соответствии с законами о федеральном и краевом бюджетах, решениями органов местного самоуправления о местном бюджете.</w:t>
      </w:r>
    </w:p>
    <w:p w:rsidR="00F533A6" w:rsidRDefault="00F533A6" w:rsidP="00F533A6">
      <w:pPr>
        <w:jc w:val="right"/>
        <w:rPr>
          <w:rFonts w:ascii="Times New Roman" w:hAnsi="Times New Roman"/>
          <w:sz w:val="24"/>
          <w:szCs w:val="24"/>
        </w:rPr>
      </w:pPr>
    </w:p>
    <w:p w:rsidR="00F533A6" w:rsidRPr="005F593D" w:rsidRDefault="00F533A6" w:rsidP="00F533A6">
      <w:pPr>
        <w:jc w:val="right"/>
        <w:rPr>
          <w:rFonts w:ascii="Times New Roman" w:hAnsi="Times New Roman"/>
          <w:sz w:val="24"/>
          <w:szCs w:val="24"/>
        </w:rPr>
      </w:pPr>
      <w:r w:rsidRPr="005F593D">
        <w:rPr>
          <w:rFonts w:ascii="Times New Roman" w:hAnsi="Times New Roman"/>
          <w:sz w:val="24"/>
          <w:szCs w:val="24"/>
        </w:rPr>
        <w:t>Таблица</w:t>
      </w:r>
      <w:r>
        <w:rPr>
          <w:rFonts w:ascii="Times New Roman" w:hAnsi="Times New Roman"/>
          <w:sz w:val="24"/>
          <w:szCs w:val="24"/>
        </w:rPr>
        <w:t>3</w:t>
      </w:r>
    </w:p>
    <w:p w:rsidR="00F533A6" w:rsidRPr="005F593D" w:rsidRDefault="00F533A6" w:rsidP="00F533A6">
      <w:pPr>
        <w:jc w:val="center"/>
        <w:rPr>
          <w:rFonts w:ascii="Times New Roman" w:hAnsi="Times New Roman"/>
          <w:sz w:val="24"/>
          <w:szCs w:val="24"/>
        </w:rPr>
      </w:pPr>
      <w:r w:rsidRPr="005F593D">
        <w:rPr>
          <w:rFonts w:ascii="Times New Roman" w:hAnsi="Times New Roman"/>
          <w:sz w:val="24"/>
          <w:szCs w:val="24"/>
        </w:rPr>
        <w:t xml:space="preserve">Объем финансовых ресурсов, </w:t>
      </w:r>
    </w:p>
    <w:p w:rsidR="00F533A6" w:rsidRPr="005F593D" w:rsidRDefault="00F533A6" w:rsidP="00F533A6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5F593D">
        <w:rPr>
          <w:rFonts w:ascii="Times New Roman" w:hAnsi="Times New Roman"/>
          <w:sz w:val="24"/>
          <w:szCs w:val="24"/>
        </w:rPr>
        <w:t>необходимых</w:t>
      </w:r>
      <w:proofErr w:type="gramEnd"/>
      <w:r w:rsidRPr="005F593D">
        <w:rPr>
          <w:rFonts w:ascii="Times New Roman" w:hAnsi="Times New Roman"/>
          <w:sz w:val="24"/>
          <w:szCs w:val="24"/>
        </w:rPr>
        <w:t xml:space="preserve"> для реализации муниципальной программы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1"/>
        <w:gridCol w:w="994"/>
        <w:gridCol w:w="992"/>
        <w:gridCol w:w="851"/>
        <w:gridCol w:w="850"/>
        <w:gridCol w:w="993"/>
        <w:gridCol w:w="992"/>
      </w:tblGrid>
      <w:tr w:rsidR="00F533A6" w:rsidRPr="00445F95" w:rsidTr="00EA1A87">
        <w:trPr>
          <w:cantSplit/>
          <w:trHeight w:val="240"/>
        </w:trPr>
        <w:tc>
          <w:tcPr>
            <w:tcW w:w="42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:rsidR="00F533A6" w:rsidRPr="005F593D" w:rsidRDefault="00F533A6" w:rsidP="003A24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5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F533A6" w:rsidRPr="00445F95" w:rsidTr="008E6C26">
        <w:trPr>
          <w:cantSplit/>
          <w:trHeight w:val="600"/>
        </w:trPr>
        <w:tc>
          <w:tcPr>
            <w:tcW w:w="42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3A6" w:rsidRPr="00445F95" w:rsidRDefault="00F533A6" w:rsidP="003A2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AD2BEA" w:rsidRDefault="00F533A6" w:rsidP="003A24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533A6" w:rsidRPr="00445F95" w:rsidTr="008E6C26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ind w:left="-354" w:firstLine="3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533A6" w:rsidRPr="00445F95" w:rsidTr="008E6C26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ind w:left="-354" w:firstLine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1E7AFF" w:rsidRDefault="00F533A6" w:rsidP="003A245E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1E7AFF" w:rsidRDefault="00F533A6" w:rsidP="003A245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1E7AFF" w:rsidRDefault="00F533A6" w:rsidP="003A245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1E7AFF" w:rsidRDefault="00F533A6" w:rsidP="003A245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1E7AFF" w:rsidRDefault="00F533A6" w:rsidP="003A245E">
            <w:pPr>
              <w:ind w:hanging="154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1E7AFF" w:rsidRDefault="00F533A6" w:rsidP="003A245E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33A6" w:rsidRPr="00445F95" w:rsidTr="008E6C26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A6" w:rsidRPr="00445F95" w:rsidTr="008E6C26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</w:t>
            </w:r>
            <w:r w:rsidRPr="00DC2AC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1E7AFF" w:rsidRDefault="00F533A6" w:rsidP="003A2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1E7AFF" w:rsidRDefault="00F533A6" w:rsidP="003A245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1E7AFF" w:rsidRDefault="00F533A6" w:rsidP="003A245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1E7AFF" w:rsidRDefault="00F533A6" w:rsidP="003A245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1E7AFF" w:rsidRDefault="00F533A6" w:rsidP="008E6C26">
            <w:pPr>
              <w:ind w:left="-1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1E7AFF" w:rsidRDefault="00F533A6" w:rsidP="008E6C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3A6" w:rsidRPr="00445F95" w:rsidTr="008E6C26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C26" w:rsidRPr="00445F95" w:rsidTr="008E6C26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C26" w:rsidRPr="005F593D" w:rsidRDefault="008E6C26" w:rsidP="003A245E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федерального бюджета (на условиях софинансирования)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C26" w:rsidRPr="005F593D" w:rsidRDefault="008E6C2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C26" w:rsidRPr="005F593D" w:rsidRDefault="008E6C2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C26" w:rsidRPr="005F593D" w:rsidRDefault="008E6C2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C26" w:rsidRDefault="008E6C26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C26" w:rsidRDefault="008E6C26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C26" w:rsidRPr="005F593D" w:rsidRDefault="008E6C2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A6" w:rsidRPr="00445F95" w:rsidTr="008E6C26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B724C" w:rsidRDefault="00F533A6" w:rsidP="008E6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B724C" w:rsidRDefault="00F533A6" w:rsidP="008E6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B724C" w:rsidRDefault="00F533A6" w:rsidP="003A2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B724C" w:rsidRDefault="00F533A6" w:rsidP="003A2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B724C" w:rsidRDefault="00F533A6" w:rsidP="003A2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B724C" w:rsidRDefault="00F533A6" w:rsidP="003A2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3A6" w:rsidRPr="00445F95" w:rsidTr="008E6C26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A6" w:rsidRPr="00445F95" w:rsidTr="008E6C26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A6" w:rsidRPr="00445F95" w:rsidTr="008E6C26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</w:t>
            </w:r>
            <w:r w:rsidRPr="00DC2AC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A6" w:rsidRPr="00445F95" w:rsidTr="008E6C26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A6" w:rsidRPr="00445F95" w:rsidTr="008E6C26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A6" w:rsidRPr="00445F95" w:rsidTr="008E6C26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A6" w:rsidRPr="00445F95" w:rsidTr="008E6C26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A6" w:rsidRPr="00445F95" w:rsidTr="008E6C26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A6" w:rsidRPr="00445F95" w:rsidTr="008E6C26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</w:t>
            </w:r>
            <w:r w:rsidRPr="00DC2AC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A6" w:rsidRPr="00445F95" w:rsidTr="008E6C26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A6" w:rsidRPr="00445F95" w:rsidTr="008E6C26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A6" w:rsidRPr="00445F95" w:rsidTr="008E6C26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A6" w:rsidRPr="00445F95" w:rsidTr="008E6C26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A6" w:rsidRPr="00445F95" w:rsidTr="008E6C26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A6" w:rsidRPr="00445F95" w:rsidTr="008E6C26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</w:t>
            </w:r>
            <w:r w:rsidRPr="00DC2AC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A6" w:rsidRPr="00445F95" w:rsidTr="008E6C26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A6" w:rsidRPr="00445F95" w:rsidTr="008E6C26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A6" w:rsidRPr="00445F95" w:rsidTr="008E6C26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3A6" w:rsidRPr="005F593D" w:rsidRDefault="00F533A6" w:rsidP="003A24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33A6" w:rsidRPr="005F593D" w:rsidRDefault="00F533A6" w:rsidP="00F533A6">
      <w:pPr>
        <w:rPr>
          <w:rFonts w:ascii="Times New Roman" w:hAnsi="Times New Roman"/>
          <w:sz w:val="24"/>
          <w:szCs w:val="24"/>
        </w:rPr>
      </w:pPr>
    </w:p>
    <w:p w:rsidR="00F533A6" w:rsidRDefault="00F533A6" w:rsidP="00F53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33A6" w:rsidRPr="008434A3" w:rsidRDefault="00F533A6" w:rsidP="00F533A6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8434A3">
        <w:rPr>
          <w:rFonts w:ascii="Times New Roman" w:hAnsi="Times New Roman" w:cs="Times New Roman"/>
          <w:sz w:val="22"/>
          <w:szCs w:val="22"/>
        </w:rPr>
        <w:t xml:space="preserve">Приложение </w:t>
      </w:r>
      <w:r>
        <w:rPr>
          <w:rFonts w:ascii="Times New Roman" w:hAnsi="Times New Roman" w:cs="Times New Roman"/>
          <w:sz w:val="22"/>
          <w:szCs w:val="22"/>
        </w:rPr>
        <w:t>1</w:t>
      </w:r>
    </w:p>
    <w:p w:rsidR="00F533A6" w:rsidRDefault="00F533A6" w:rsidP="00F533A6">
      <w:pPr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  <w:r w:rsidR="004E0950">
        <w:rPr>
          <w:rFonts w:ascii="Times New Roman" w:hAnsi="Times New Roman"/>
        </w:rPr>
        <w:t>к</w:t>
      </w:r>
      <w:r w:rsidRPr="008434A3">
        <w:rPr>
          <w:rFonts w:ascii="Times New Roman" w:hAnsi="Times New Roman"/>
        </w:rPr>
        <w:t xml:space="preserve"> проекту </w:t>
      </w:r>
      <w:proofErr w:type="gramStart"/>
      <w:r w:rsidRPr="008434A3">
        <w:rPr>
          <w:rFonts w:ascii="Times New Roman" w:hAnsi="Times New Roman"/>
        </w:rPr>
        <w:t>муниципальной</w:t>
      </w:r>
      <w:proofErr w:type="gramEnd"/>
      <w:r w:rsidRPr="008434A3">
        <w:rPr>
          <w:rFonts w:ascii="Times New Roman" w:hAnsi="Times New Roman"/>
        </w:rPr>
        <w:t xml:space="preserve">                                   </w:t>
      </w:r>
    </w:p>
    <w:p w:rsidR="004E0950" w:rsidRPr="004E0950" w:rsidRDefault="00F533A6" w:rsidP="004E0950">
      <w:pPr>
        <w:contextualSpacing/>
        <w:jc w:val="right"/>
        <w:rPr>
          <w:rFonts w:ascii="Times New Roman" w:hAnsi="Times New Roman"/>
        </w:rPr>
      </w:pPr>
      <w:r w:rsidRPr="008434A3">
        <w:rPr>
          <w:rFonts w:ascii="Times New Roman" w:hAnsi="Times New Roman"/>
        </w:rPr>
        <w:t xml:space="preserve"> программы «</w:t>
      </w:r>
      <w:r w:rsidR="004E0950" w:rsidRPr="004E0950">
        <w:rPr>
          <w:rFonts w:ascii="Times New Roman" w:hAnsi="Times New Roman"/>
        </w:rPr>
        <w:t>Формирование современной городской среды</w:t>
      </w:r>
    </w:p>
    <w:p w:rsidR="004E0950" w:rsidRPr="004E0950" w:rsidRDefault="004E0950" w:rsidP="004E0950">
      <w:pPr>
        <w:contextualSpacing/>
        <w:jc w:val="right"/>
        <w:rPr>
          <w:rFonts w:ascii="Times New Roman" w:hAnsi="Times New Roman"/>
        </w:rPr>
      </w:pPr>
      <w:r w:rsidRPr="004E0950">
        <w:rPr>
          <w:rFonts w:ascii="Times New Roman" w:hAnsi="Times New Roman"/>
        </w:rPr>
        <w:t>на территории муниципального образования</w:t>
      </w:r>
    </w:p>
    <w:p w:rsidR="004E0950" w:rsidRPr="004E0950" w:rsidRDefault="004E0950" w:rsidP="004E0950">
      <w:pPr>
        <w:contextualSpacing/>
        <w:jc w:val="right"/>
        <w:rPr>
          <w:rFonts w:ascii="Times New Roman" w:hAnsi="Times New Roman"/>
        </w:rPr>
      </w:pPr>
      <w:r w:rsidRPr="004E0950">
        <w:rPr>
          <w:rFonts w:ascii="Times New Roman" w:hAnsi="Times New Roman"/>
        </w:rPr>
        <w:t>Новичихинский  сельсовет Новичихинского района</w:t>
      </w:r>
    </w:p>
    <w:p w:rsidR="00F533A6" w:rsidRPr="008434A3" w:rsidRDefault="004E0950" w:rsidP="004E0950">
      <w:pPr>
        <w:contextualSpacing/>
        <w:jc w:val="right"/>
        <w:rPr>
          <w:rFonts w:ascii="Times New Roman" w:hAnsi="Times New Roman"/>
        </w:rPr>
      </w:pPr>
      <w:r w:rsidRPr="004E0950">
        <w:rPr>
          <w:rFonts w:ascii="Times New Roman" w:hAnsi="Times New Roman"/>
        </w:rPr>
        <w:t>Алтайского края на 2018-2022 годы</w:t>
      </w:r>
      <w:r w:rsidR="00F533A6" w:rsidRPr="008434A3">
        <w:rPr>
          <w:rFonts w:ascii="Times New Roman" w:hAnsi="Times New Roman"/>
        </w:rPr>
        <w:t xml:space="preserve">»  </w:t>
      </w:r>
    </w:p>
    <w:p w:rsidR="00F533A6" w:rsidRPr="00DC2AC2" w:rsidRDefault="00F533A6" w:rsidP="00F533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533A6" w:rsidRPr="005F593D" w:rsidRDefault="00F533A6" w:rsidP="00F533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33A6" w:rsidRPr="005F593D" w:rsidRDefault="00F533A6" w:rsidP="00F533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463"/>
      <w:bookmarkEnd w:id="1"/>
      <w:r w:rsidRPr="005F593D">
        <w:rPr>
          <w:rFonts w:ascii="Times New Roman" w:hAnsi="Times New Roman" w:cs="Times New Roman"/>
          <w:sz w:val="24"/>
          <w:szCs w:val="24"/>
        </w:rPr>
        <w:t>МЕТОДИКА</w:t>
      </w:r>
    </w:p>
    <w:p w:rsidR="00F533A6" w:rsidRPr="005F593D" w:rsidRDefault="00F533A6" w:rsidP="00F533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 xml:space="preserve"> оценки эффективности муниципальной программы </w:t>
      </w:r>
    </w:p>
    <w:p w:rsidR="00F533A6" w:rsidRPr="005F593D" w:rsidRDefault="00F533A6" w:rsidP="00F53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33A6" w:rsidRPr="005F593D" w:rsidRDefault="004E0950" w:rsidP="004E0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533A6" w:rsidRPr="005F593D">
        <w:rPr>
          <w:rFonts w:ascii="Times New Roman" w:hAnsi="Times New Roman"/>
          <w:sz w:val="24"/>
          <w:szCs w:val="24"/>
        </w:rPr>
        <w:t xml:space="preserve">1. Комплексная оценка эффективности реализации муниципальной программы </w:t>
      </w:r>
      <w:r w:rsidR="00F533A6" w:rsidRPr="00DC2AC2">
        <w:rPr>
          <w:rFonts w:ascii="Times New Roman" w:hAnsi="Times New Roman"/>
          <w:sz w:val="24"/>
          <w:szCs w:val="24"/>
        </w:rPr>
        <w:t>муниципального образования</w:t>
      </w:r>
      <w:r w:rsidR="00F533A6">
        <w:rPr>
          <w:rFonts w:ascii="Times New Roman" w:hAnsi="Times New Roman"/>
          <w:sz w:val="24"/>
          <w:szCs w:val="24"/>
        </w:rPr>
        <w:t xml:space="preserve"> </w:t>
      </w:r>
      <w:r w:rsidR="00642543" w:rsidRPr="00642543">
        <w:rPr>
          <w:rFonts w:ascii="Times New Roman" w:hAnsi="Times New Roman"/>
          <w:sz w:val="24"/>
          <w:szCs w:val="24"/>
        </w:rPr>
        <w:t xml:space="preserve">Новичихинский сельсовет Новичихинского </w:t>
      </w:r>
      <w:r w:rsidR="00F533A6" w:rsidRPr="00DC2AC2">
        <w:rPr>
          <w:rFonts w:ascii="Times New Roman" w:hAnsi="Times New Roman"/>
          <w:sz w:val="24"/>
          <w:szCs w:val="24"/>
        </w:rPr>
        <w:t>района Алтайского края</w:t>
      </w:r>
      <w:r w:rsidR="00F533A6">
        <w:rPr>
          <w:rFonts w:ascii="Times New Roman" w:hAnsi="Times New Roman"/>
          <w:sz w:val="24"/>
          <w:szCs w:val="24"/>
        </w:rPr>
        <w:t xml:space="preserve"> </w:t>
      </w:r>
      <w:r w:rsidR="00F533A6" w:rsidRPr="005F593D">
        <w:rPr>
          <w:rFonts w:ascii="Times New Roman" w:hAnsi="Times New Roman"/>
          <w:sz w:val="24"/>
          <w:szCs w:val="24"/>
        </w:rPr>
        <w:t>(далее - " муниципальная программа") и входящих в нее подпрограмм проводится на основе оценок по трем критериям:</w:t>
      </w:r>
    </w:p>
    <w:p w:rsidR="00F533A6" w:rsidRPr="005F593D" w:rsidRDefault="00F533A6" w:rsidP="004E09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степени достижения целей и решения задач муниципальной программы (подпрограммы);</w:t>
      </w:r>
    </w:p>
    <w:p w:rsidR="00F533A6" w:rsidRPr="005F593D" w:rsidRDefault="00F533A6" w:rsidP="004E09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соответствия запланированному уровню затрат и эффективности использования средств муниципального бюджета муниципальной программы (подпрограммы);</w:t>
      </w:r>
    </w:p>
    <w:p w:rsidR="00F533A6" w:rsidRPr="005F593D" w:rsidRDefault="00F533A6" w:rsidP="004E09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степени реализации мероприятий муниципальной программы (подпрограммы).</w:t>
      </w:r>
    </w:p>
    <w:p w:rsidR="00F533A6" w:rsidRPr="005F593D" w:rsidRDefault="00F533A6" w:rsidP="004E09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1.1. Оценка степени достижения целей и решения задач муниципальной программы (подпрограммы) производится путем сопоставления фактически достигнутых значений индикаторов муниципальной программы (подпрограммы) и их плановых значений по формуле:</w:t>
      </w:r>
    </w:p>
    <w:p w:rsidR="00F533A6" w:rsidRPr="005F593D" w:rsidRDefault="00F533A6" w:rsidP="004E09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1A6CEC9" wp14:editId="5757EEC7">
            <wp:extent cx="1209675" cy="3333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93D">
        <w:rPr>
          <w:rFonts w:ascii="Times New Roman" w:hAnsi="Times New Roman" w:cs="Times New Roman"/>
          <w:sz w:val="24"/>
          <w:szCs w:val="24"/>
        </w:rPr>
        <w:t>,</w:t>
      </w:r>
    </w:p>
    <w:p w:rsidR="00F533A6" w:rsidRPr="005F593D" w:rsidRDefault="00F533A6" w:rsidP="00F533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где:</w:t>
      </w:r>
    </w:p>
    <w:p w:rsidR="00F533A6" w:rsidRPr="005F593D" w:rsidRDefault="00F533A6" w:rsidP="00F533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5B2F4B4" wp14:editId="5D6259A2">
            <wp:extent cx="247650" cy="1143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93D">
        <w:rPr>
          <w:rFonts w:ascii="Times New Roman" w:hAnsi="Times New Roman" w:cs="Times New Roman"/>
          <w:sz w:val="24"/>
          <w:szCs w:val="24"/>
        </w:rPr>
        <w:t xml:space="preserve"> - оценка степени достижения цели, решения задачи муниципальной программы (подпрограммы);</w:t>
      </w:r>
    </w:p>
    <w:p w:rsidR="00F533A6" w:rsidRPr="005F593D" w:rsidRDefault="00F533A6" w:rsidP="00F533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1157731" wp14:editId="4F8A5663">
            <wp:extent cx="114300" cy="1143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93D">
        <w:rPr>
          <w:rFonts w:ascii="Times New Roman" w:hAnsi="Times New Roman" w:cs="Times New Roman"/>
          <w:sz w:val="24"/>
          <w:szCs w:val="24"/>
        </w:rPr>
        <w:t xml:space="preserve"> -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F533A6" w:rsidRPr="005F593D" w:rsidRDefault="00F533A6" w:rsidP="00F533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m - число показателей, характеризующих степень достижения цели, решения задачи муниципальной  программы (подпрограммы);</w:t>
      </w:r>
    </w:p>
    <w:p w:rsidR="00F533A6" w:rsidRPr="005F593D" w:rsidRDefault="00F533A6" w:rsidP="00F533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920E7AA" wp14:editId="4E64141D">
            <wp:extent cx="276225" cy="2476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93D">
        <w:rPr>
          <w:rFonts w:ascii="Times New Roman" w:hAnsi="Times New Roman" w:cs="Times New Roman"/>
          <w:sz w:val="24"/>
          <w:szCs w:val="24"/>
        </w:rPr>
        <w:t xml:space="preserve"> - сумма значений.</w:t>
      </w:r>
    </w:p>
    <w:p w:rsidR="00F533A6" w:rsidRPr="005F593D" w:rsidRDefault="00F533A6" w:rsidP="00F533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Оценка значения i-го индикатора (показателя) муниципальной программы (подпрограммы) производится по формуле:</w:t>
      </w:r>
    </w:p>
    <w:p w:rsidR="00F533A6" w:rsidRPr="005F593D" w:rsidRDefault="00F533A6" w:rsidP="00F533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7"/>
          <w:sz w:val="24"/>
          <w:szCs w:val="24"/>
        </w:rPr>
        <w:drawing>
          <wp:inline distT="0" distB="0" distL="0" distR="0" wp14:anchorId="70646E94" wp14:editId="57F31FFF">
            <wp:extent cx="1238250" cy="2190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93D">
        <w:rPr>
          <w:rFonts w:ascii="Times New Roman" w:hAnsi="Times New Roman" w:cs="Times New Roman"/>
          <w:sz w:val="24"/>
          <w:szCs w:val="24"/>
        </w:rPr>
        <w:t>,</w:t>
      </w:r>
    </w:p>
    <w:p w:rsidR="00F533A6" w:rsidRPr="005F593D" w:rsidRDefault="00F533A6" w:rsidP="00F533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где:</w:t>
      </w:r>
    </w:p>
    <w:p w:rsidR="00F533A6" w:rsidRPr="005F593D" w:rsidRDefault="00F533A6" w:rsidP="00F533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51F599F" wp14:editId="3EBDF663">
            <wp:extent cx="114300" cy="1143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93D">
        <w:rPr>
          <w:rFonts w:ascii="Times New Roman" w:hAnsi="Times New Roman" w:cs="Times New Roman"/>
          <w:sz w:val="24"/>
          <w:szCs w:val="24"/>
        </w:rPr>
        <w:t xml:space="preserve"> - фактическое значение i-го индикатора (показателя) муниципальной программы;</w:t>
      </w:r>
    </w:p>
    <w:p w:rsidR="00F533A6" w:rsidRPr="005F593D" w:rsidRDefault="00F533A6" w:rsidP="00F533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8A214B3" wp14:editId="1D00DD9D">
            <wp:extent cx="114300" cy="1143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93D">
        <w:rPr>
          <w:rFonts w:ascii="Times New Roman" w:hAnsi="Times New Roman" w:cs="Times New Roman"/>
          <w:sz w:val="24"/>
          <w:szCs w:val="24"/>
        </w:rPr>
        <w:t xml:space="preserve">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542878F" wp14:editId="24574348">
            <wp:extent cx="1209675" cy="1143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93D">
        <w:rPr>
          <w:rFonts w:ascii="Times New Roman" w:hAnsi="Times New Roman" w:cs="Times New Roman"/>
          <w:sz w:val="24"/>
          <w:szCs w:val="24"/>
        </w:rPr>
        <w:t xml:space="preserve"> (для индикаторов (показателей), желаемой тенденцией развития которых является снижение значений).</w:t>
      </w:r>
    </w:p>
    <w:p w:rsidR="00F533A6" w:rsidRPr="005F593D" w:rsidRDefault="00F533A6" w:rsidP="00F533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5F593D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5F593D">
        <w:rPr>
          <w:rFonts w:ascii="Times New Roman" w:hAnsi="Times New Roman" w:cs="Times New Roman"/>
          <w:sz w:val="24"/>
          <w:szCs w:val="24"/>
        </w:rPr>
        <w:t xml:space="preserve"> 100%.</w:t>
      </w:r>
    </w:p>
    <w:p w:rsidR="00F533A6" w:rsidRPr="005F593D" w:rsidRDefault="00F533A6" w:rsidP="00F533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1.2. Оценка степени соответствия запланированному уровню затрат и эффективности использования средств муниципального бюджета муниципальной программы (подпрограммы) определяется путем сопоставления фактических и плановых объемов финансирования муниципальной программы (подпрограммы) по формуле:</w:t>
      </w:r>
    </w:p>
    <w:p w:rsidR="00F533A6" w:rsidRPr="005F593D" w:rsidRDefault="00F533A6" w:rsidP="00F533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Fin = K/ L x 100%,</w:t>
      </w:r>
    </w:p>
    <w:p w:rsidR="00F533A6" w:rsidRPr="005F593D" w:rsidRDefault="00F533A6" w:rsidP="00F533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где:</w:t>
      </w:r>
    </w:p>
    <w:p w:rsidR="00F533A6" w:rsidRPr="005F593D" w:rsidRDefault="00F533A6" w:rsidP="00F533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Fin - уровень финансирования реализации мероприятий муниципальной программы (подпрограммы);</w:t>
      </w:r>
    </w:p>
    <w:p w:rsidR="00F533A6" w:rsidRPr="005F593D" w:rsidRDefault="00F533A6" w:rsidP="00F533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(подпрограммы);</w:t>
      </w:r>
    </w:p>
    <w:p w:rsidR="00F533A6" w:rsidRPr="005F593D" w:rsidRDefault="00F533A6" w:rsidP="00F533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L - плановый объем финансовых ресурсов, предусмотренных на реализацию муниципальной программы (подпрограммы) на соответствующий отчетный период.</w:t>
      </w:r>
    </w:p>
    <w:p w:rsidR="00F533A6" w:rsidRPr="005F593D" w:rsidRDefault="00F533A6" w:rsidP="00F533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1.3. Оценка степени реализации мероприятий (достижения ожидаемых непосредственных результатов их реализации) муниципальной программы (подпрограммы) производится по следующей формуле:</w:t>
      </w:r>
    </w:p>
    <w:p w:rsidR="00F533A6" w:rsidRPr="005F593D" w:rsidRDefault="00F533A6" w:rsidP="00F533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BCDBD3" wp14:editId="624A101B">
            <wp:extent cx="1809750" cy="4381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93D">
        <w:rPr>
          <w:rFonts w:ascii="Times New Roman" w:hAnsi="Times New Roman" w:cs="Times New Roman"/>
          <w:sz w:val="24"/>
          <w:szCs w:val="24"/>
        </w:rPr>
        <w:t>,</w:t>
      </w:r>
    </w:p>
    <w:p w:rsidR="00F533A6" w:rsidRPr="005F593D" w:rsidRDefault="00F533A6" w:rsidP="00F533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где:</w:t>
      </w:r>
    </w:p>
    <w:p w:rsidR="00F533A6" w:rsidRPr="005F593D" w:rsidRDefault="00F533A6" w:rsidP="00F533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58CF92" wp14:editId="4020063B">
            <wp:extent cx="304800" cy="1143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93D">
        <w:rPr>
          <w:rFonts w:ascii="Times New Roman" w:hAnsi="Times New Roman" w:cs="Times New Roman"/>
          <w:sz w:val="24"/>
          <w:szCs w:val="24"/>
        </w:rPr>
        <w:t xml:space="preserve"> - оценка степени реализации мероприятий муниципальной программы (подпрограммы);</w:t>
      </w:r>
    </w:p>
    <w:p w:rsidR="00F533A6" w:rsidRPr="005F593D" w:rsidRDefault="00F533A6" w:rsidP="00F533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9BD862" wp14:editId="20C8DE00">
            <wp:extent cx="114300" cy="21907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93D">
        <w:rPr>
          <w:rFonts w:ascii="Times New Roman" w:hAnsi="Times New Roman" w:cs="Times New Roman"/>
          <w:sz w:val="24"/>
          <w:szCs w:val="24"/>
        </w:rPr>
        <w:t xml:space="preserve"> - показатель достижения ожидаемого непосредственного результата j-го мероприятия муниципальной программы (подпрограммы), определяемый в случае достижения непосредственного результата в отчетном периоде как "1", в случае недостижения непосредственного результата - как "0";</w:t>
      </w:r>
    </w:p>
    <w:p w:rsidR="00F533A6" w:rsidRPr="005F593D" w:rsidRDefault="00F533A6" w:rsidP="00F533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 xml:space="preserve">n - количество мероприятий, включенных в </w:t>
      </w:r>
      <w:proofErr w:type="gramStart"/>
      <w:r w:rsidRPr="005F593D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5F593D">
        <w:rPr>
          <w:rFonts w:ascii="Times New Roman" w:hAnsi="Times New Roman" w:cs="Times New Roman"/>
          <w:sz w:val="24"/>
          <w:szCs w:val="24"/>
        </w:rPr>
        <w:t xml:space="preserve"> программу (подпрограмму);</w:t>
      </w:r>
    </w:p>
    <w:p w:rsidR="00F533A6" w:rsidRPr="005F593D" w:rsidRDefault="00F533A6" w:rsidP="00F533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4F97AE5" wp14:editId="01EC7551">
            <wp:extent cx="276225" cy="2476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93D">
        <w:rPr>
          <w:rFonts w:ascii="Times New Roman" w:hAnsi="Times New Roman" w:cs="Times New Roman"/>
          <w:sz w:val="24"/>
          <w:szCs w:val="24"/>
        </w:rPr>
        <w:t xml:space="preserve"> - сумма значений.</w:t>
      </w:r>
    </w:p>
    <w:p w:rsidR="00F533A6" w:rsidRPr="005F593D" w:rsidRDefault="00F533A6" w:rsidP="00F533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1.4.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F533A6" w:rsidRPr="00E16AA9" w:rsidRDefault="00F533A6" w:rsidP="00F533A6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E16AA9">
        <w:rPr>
          <w:rFonts w:ascii="Times New Roman" w:hAnsi="Times New Roman" w:cs="Times New Roman"/>
          <w:sz w:val="24"/>
          <w:szCs w:val="24"/>
          <w:lang w:val="es-ES"/>
        </w:rPr>
        <w:t>O = (Cel + Fin + Mer)/3,</w:t>
      </w:r>
    </w:p>
    <w:p w:rsidR="00F533A6" w:rsidRPr="00E16AA9" w:rsidRDefault="00F533A6" w:rsidP="00F533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F593D">
        <w:rPr>
          <w:rFonts w:ascii="Times New Roman" w:hAnsi="Times New Roman" w:cs="Times New Roman"/>
          <w:sz w:val="24"/>
          <w:szCs w:val="24"/>
        </w:rPr>
        <w:t>где</w:t>
      </w:r>
      <w:r w:rsidRPr="00E16AA9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:rsidR="00F533A6" w:rsidRPr="005F593D" w:rsidRDefault="00F533A6" w:rsidP="00F533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O - комплексная оценка.</w:t>
      </w:r>
    </w:p>
    <w:p w:rsidR="00F533A6" w:rsidRPr="005F593D" w:rsidRDefault="00F533A6" w:rsidP="00F533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2. Реализация муниципальной программы может характеризоваться:</w:t>
      </w:r>
    </w:p>
    <w:p w:rsidR="00F533A6" w:rsidRPr="005F593D" w:rsidRDefault="00F533A6" w:rsidP="00F533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lastRenderedPageBreak/>
        <w:t>высоким уровнем эффективности;</w:t>
      </w:r>
    </w:p>
    <w:p w:rsidR="00F533A6" w:rsidRPr="005F593D" w:rsidRDefault="00F533A6" w:rsidP="00F533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средним уровнем эффективности;</w:t>
      </w:r>
    </w:p>
    <w:p w:rsidR="00F533A6" w:rsidRPr="005F593D" w:rsidRDefault="00F533A6" w:rsidP="00F533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низким уровнем эффективности.</w:t>
      </w:r>
    </w:p>
    <w:p w:rsidR="00F533A6" w:rsidRPr="005F593D" w:rsidRDefault="00F533A6" w:rsidP="00F533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3. Муниципальной программа считается реализуемой с высоким уровнем эффективности, если комплексная оценка составляет 80% и более.</w:t>
      </w:r>
    </w:p>
    <w:p w:rsidR="00F533A6" w:rsidRPr="005F593D" w:rsidRDefault="00F533A6" w:rsidP="00F533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Муниципальной программа считается реализуемой со средним уровнем эффективности, если комплексная оценка находится в интервале от 40% до 80%.</w:t>
      </w:r>
    </w:p>
    <w:p w:rsidR="00F533A6" w:rsidRPr="005F593D" w:rsidRDefault="00F533A6" w:rsidP="00F533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00404A" w:rsidRPr="008434A3" w:rsidRDefault="0000404A" w:rsidP="0000404A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contextualSpacing/>
        <w:jc w:val="right"/>
        <w:outlineLvl w:val="2"/>
        <w:rPr>
          <w:rFonts w:ascii="Times New Roman" w:eastAsia="Times New Roman" w:hAnsi="Times New Roman"/>
          <w:lang w:eastAsia="ru-RU"/>
        </w:rPr>
      </w:pPr>
      <w:r w:rsidRPr="0000404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8434A3">
        <w:rPr>
          <w:rFonts w:ascii="Times New Roman" w:eastAsia="Times New Roman" w:hAnsi="Times New Roman"/>
          <w:lang w:eastAsia="ru-RU"/>
        </w:rPr>
        <w:t>Приложение №</w:t>
      </w:r>
      <w:r w:rsidR="008434A3" w:rsidRPr="008434A3">
        <w:rPr>
          <w:rFonts w:ascii="Times New Roman" w:eastAsia="Times New Roman" w:hAnsi="Times New Roman"/>
          <w:lang w:eastAsia="ru-RU"/>
        </w:rPr>
        <w:t>2</w:t>
      </w:r>
    </w:p>
    <w:p w:rsidR="00642543" w:rsidRPr="00642543" w:rsidRDefault="006D50FE" w:rsidP="00642543">
      <w:pPr>
        <w:contextualSpacing/>
        <w:jc w:val="right"/>
        <w:rPr>
          <w:rFonts w:ascii="Times New Roman" w:hAnsi="Times New Roman"/>
        </w:rPr>
      </w:pPr>
      <w:r w:rsidRPr="008434A3">
        <w:rPr>
          <w:rFonts w:ascii="Times New Roman" w:hAnsi="Times New Roman"/>
        </w:rPr>
        <w:t xml:space="preserve">                                                                                                                                </w:t>
      </w:r>
      <w:r w:rsidR="00642543">
        <w:rPr>
          <w:rFonts w:ascii="Times New Roman" w:hAnsi="Times New Roman"/>
        </w:rPr>
        <w:t>к</w:t>
      </w:r>
      <w:r w:rsidR="00E97556" w:rsidRPr="008434A3">
        <w:rPr>
          <w:rFonts w:ascii="Times New Roman" w:hAnsi="Times New Roman"/>
        </w:rPr>
        <w:t xml:space="preserve"> проекту</w:t>
      </w:r>
      <w:r w:rsidRPr="008434A3">
        <w:rPr>
          <w:rFonts w:ascii="Times New Roman" w:hAnsi="Times New Roman"/>
        </w:rPr>
        <w:t xml:space="preserve"> </w:t>
      </w:r>
      <w:r w:rsidR="0000404A" w:rsidRPr="008434A3">
        <w:rPr>
          <w:rFonts w:ascii="Times New Roman" w:hAnsi="Times New Roman"/>
        </w:rPr>
        <w:t xml:space="preserve">муниципальной </w:t>
      </w:r>
      <w:r w:rsidRPr="008434A3">
        <w:rPr>
          <w:rFonts w:ascii="Times New Roman" w:hAnsi="Times New Roman"/>
        </w:rPr>
        <w:t xml:space="preserve">                                   </w:t>
      </w:r>
      <w:r w:rsidR="0000404A" w:rsidRPr="008434A3">
        <w:rPr>
          <w:rFonts w:ascii="Times New Roman" w:hAnsi="Times New Roman"/>
        </w:rPr>
        <w:t>программ</w:t>
      </w:r>
      <w:r w:rsidR="00E97556" w:rsidRPr="008434A3">
        <w:rPr>
          <w:rFonts w:ascii="Times New Roman" w:hAnsi="Times New Roman"/>
        </w:rPr>
        <w:t>ы</w:t>
      </w:r>
      <w:r w:rsidR="0000404A" w:rsidRPr="008434A3">
        <w:rPr>
          <w:rFonts w:ascii="Times New Roman" w:hAnsi="Times New Roman"/>
        </w:rPr>
        <w:t xml:space="preserve"> «</w:t>
      </w:r>
      <w:r w:rsidR="00642543" w:rsidRPr="00642543">
        <w:rPr>
          <w:rFonts w:ascii="Times New Roman" w:hAnsi="Times New Roman"/>
        </w:rPr>
        <w:t>Формирование современной городской среды</w:t>
      </w:r>
    </w:p>
    <w:p w:rsidR="00642543" w:rsidRPr="00642543" w:rsidRDefault="00642543" w:rsidP="00642543">
      <w:pPr>
        <w:contextualSpacing/>
        <w:jc w:val="right"/>
        <w:rPr>
          <w:rFonts w:ascii="Times New Roman" w:hAnsi="Times New Roman"/>
        </w:rPr>
      </w:pPr>
      <w:r w:rsidRPr="00642543">
        <w:rPr>
          <w:rFonts w:ascii="Times New Roman" w:hAnsi="Times New Roman"/>
        </w:rPr>
        <w:t>на территории муниципального образования</w:t>
      </w:r>
    </w:p>
    <w:p w:rsidR="00642543" w:rsidRPr="00642543" w:rsidRDefault="00642543" w:rsidP="00642543">
      <w:pPr>
        <w:contextualSpacing/>
        <w:jc w:val="right"/>
        <w:rPr>
          <w:rFonts w:ascii="Times New Roman" w:hAnsi="Times New Roman"/>
        </w:rPr>
      </w:pPr>
      <w:r w:rsidRPr="00642543">
        <w:rPr>
          <w:rFonts w:ascii="Times New Roman" w:hAnsi="Times New Roman"/>
        </w:rPr>
        <w:t>Новичихинский  сельсовет Новичихинского района</w:t>
      </w:r>
    </w:p>
    <w:p w:rsidR="00C924D8" w:rsidRPr="008434A3" w:rsidRDefault="00642543" w:rsidP="00642543">
      <w:pPr>
        <w:contextualSpacing/>
        <w:jc w:val="right"/>
        <w:rPr>
          <w:rFonts w:ascii="Times New Roman" w:hAnsi="Times New Roman"/>
        </w:rPr>
      </w:pPr>
      <w:r w:rsidRPr="00642543">
        <w:rPr>
          <w:rFonts w:ascii="Times New Roman" w:hAnsi="Times New Roman"/>
        </w:rPr>
        <w:t>Алтайского края на 2018-2022 годы</w:t>
      </w:r>
      <w:r w:rsidR="0000404A" w:rsidRPr="008434A3">
        <w:rPr>
          <w:rFonts w:ascii="Times New Roman" w:hAnsi="Times New Roman"/>
        </w:rPr>
        <w:t xml:space="preserve">»  </w:t>
      </w:r>
    </w:p>
    <w:p w:rsidR="00642543" w:rsidRDefault="00642543" w:rsidP="00004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0404A" w:rsidRPr="00DA6C1C" w:rsidRDefault="0000404A" w:rsidP="00004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A6C1C">
        <w:rPr>
          <w:rFonts w:ascii="Times New Roman" w:hAnsi="Times New Roman"/>
          <w:color w:val="000000"/>
          <w:sz w:val="24"/>
          <w:szCs w:val="24"/>
        </w:rPr>
        <w:t>Перечень минимальных видов работ с визуализацией элементов благоустройства</w:t>
      </w:r>
      <w:r w:rsidR="00266A2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266A2E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="00266A2E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266A2E">
        <w:rPr>
          <w:rFonts w:ascii="Times New Roman" w:hAnsi="Times New Roman"/>
          <w:color w:val="000000"/>
          <w:sz w:val="24"/>
          <w:szCs w:val="24"/>
        </w:rPr>
        <w:t>Новичиха</w:t>
      </w:r>
      <w:proofErr w:type="gramEnd"/>
      <w:r w:rsidR="00266A2E">
        <w:rPr>
          <w:rFonts w:ascii="Times New Roman" w:hAnsi="Times New Roman"/>
          <w:color w:val="000000"/>
          <w:sz w:val="24"/>
          <w:szCs w:val="24"/>
        </w:rPr>
        <w:t xml:space="preserve"> Новичихинского района Алтайского края</w:t>
      </w:r>
    </w:p>
    <w:p w:rsidR="0000404A" w:rsidRPr="00DA6C1C" w:rsidRDefault="0000404A" w:rsidP="00004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440"/>
        <w:gridCol w:w="5572"/>
        <w:gridCol w:w="2436"/>
      </w:tblGrid>
      <w:tr w:rsidR="00867775" w:rsidRPr="00DA6C1C" w:rsidTr="00867775">
        <w:tc>
          <w:tcPr>
            <w:tcW w:w="1440" w:type="dxa"/>
          </w:tcPr>
          <w:p w:rsidR="00867775" w:rsidRPr="00DA6C1C" w:rsidRDefault="00867775" w:rsidP="00004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A6C1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DA6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5561" w:type="dxa"/>
          </w:tcPr>
          <w:p w:rsidR="00867775" w:rsidRPr="00DA6C1C" w:rsidRDefault="00867775" w:rsidP="00004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C1C">
              <w:rPr>
                <w:rFonts w:ascii="Times New Roman" w:hAnsi="Times New Roman"/>
                <w:color w:val="000000"/>
                <w:sz w:val="24"/>
                <w:szCs w:val="24"/>
              </w:rPr>
              <w:t>Визуализированные образцы элементов благоустройства</w:t>
            </w:r>
          </w:p>
        </w:tc>
        <w:tc>
          <w:tcPr>
            <w:tcW w:w="2436" w:type="dxa"/>
          </w:tcPr>
          <w:p w:rsidR="00867775" w:rsidRPr="00DA6C1C" w:rsidRDefault="00867775" w:rsidP="00004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C1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работ</w:t>
            </w:r>
          </w:p>
        </w:tc>
      </w:tr>
      <w:tr w:rsidR="00867775" w:rsidRPr="00DA6C1C" w:rsidTr="00867775">
        <w:tc>
          <w:tcPr>
            <w:tcW w:w="9437" w:type="dxa"/>
            <w:gridSpan w:val="3"/>
          </w:tcPr>
          <w:p w:rsidR="00867775" w:rsidRPr="00DA6C1C" w:rsidRDefault="00867775" w:rsidP="00867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 общего пользования</w:t>
            </w:r>
          </w:p>
        </w:tc>
      </w:tr>
      <w:tr w:rsidR="00867775" w:rsidRPr="00DA6C1C" w:rsidTr="00867775">
        <w:tc>
          <w:tcPr>
            <w:tcW w:w="1440" w:type="dxa"/>
          </w:tcPr>
          <w:p w:rsidR="00867775" w:rsidRPr="00DA6C1C" w:rsidRDefault="00867775" w:rsidP="00004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61" w:type="dxa"/>
          </w:tcPr>
          <w:p w:rsidR="00867775" w:rsidRPr="00DA6C1C" w:rsidRDefault="00867775" w:rsidP="00004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2238C6" wp14:editId="5AE8D094">
                  <wp:extent cx="2909454" cy="1918854"/>
                  <wp:effectExtent l="0" t="0" r="0" b="0"/>
                  <wp:docPr id="1" name="Рисунок 1" descr="https://www.parthenon-house.ru/images/articles/s39/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parthenon-house.ru/images/articles/s39/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7080" cy="1917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</w:tcPr>
          <w:p w:rsidR="00867775" w:rsidRPr="00DA6C1C" w:rsidRDefault="00867775" w:rsidP="00CE4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многоуровневой цветочной клумбы</w:t>
            </w:r>
          </w:p>
        </w:tc>
      </w:tr>
      <w:tr w:rsidR="00867775" w:rsidRPr="00DA6C1C" w:rsidTr="00867775">
        <w:tc>
          <w:tcPr>
            <w:tcW w:w="1440" w:type="dxa"/>
          </w:tcPr>
          <w:p w:rsidR="00867775" w:rsidRPr="00DA6C1C" w:rsidRDefault="00867775" w:rsidP="00004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1" w:type="dxa"/>
          </w:tcPr>
          <w:p w:rsidR="00867775" w:rsidRPr="00DA6C1C" w:rsidRDefault="00867775" w:rsidP="00004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96B700" wp14:editId="20F750CC">
                  <wp:extent cx="3394364" cy="2140527"/>
                  <wp:effectExtent l="0" t="0" r="0" b="0"/>
                  <wp:docPr id="2" name="Рисунок 2" descr="ÐÐ³ÑÐ¾Ð²Ð¾Ð¹ ÐºÐ¾Ð¼Ð¿Ð»ÐµÐºÑ Lerado LAÐ-617 - Robotic Retailers Ð² Ð¡ÑÐ°Ð²ÑÐ¾Ð¿Ð¾Ð»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ÐÐ³ÑÐ¾Ð²Ð¾Ð¹ ÐºÐ¾Ð¼Ð¿Ð»ÐµÐºÑ Lerado LAÐ-617 - Robotic Retailers Ð² Ð¡ÑÐ°Ð²ÑÐ¾Ð¿Ð¾Ð»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4433" cy="2140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</w:tcPr>
          <w:p w:rsidR="00867775" w:rsidRPr="00DA6C1C" w:rsidRDefault="00867775" w:rsidP="00107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Детский игровой комплекс</w:t>
            </w:r>
          </w:p>
        </w:tc>
      </w:tr>
      <w:tr w:rsidR="00867775" w:rsidRPr="00DA6C1C" w:rsidTr="00867775">
        <w:tc>
          <w:tcPr>
            <w:tcW w:w="1440" w:type="dxa"/>
          </w:tcPr>
          <w:p w:rsidR="00867775" w:rsidRPr="00DA6C1C" w:rsidRDefault="00867775" w:rsidP="00004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561" w:type="dxa"/>
          </w:tcPr>
          <w:p w:rsidR="00867775" w:rsidRDefault="00867775" w:rsidP="00004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E354C3" wp14:editId="0E378E97">
                  <wp:extent cx="3151909" cy="1821873"/>
                  <wp:effectExtent l="0" t="0" r="0" b="0"/>
                  <wp:docPr id="3" name="Рисунок 2" descr="http://www.stroidek.ru/images/content/articles/full/ustr-dorog-trot-pl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troidek.ru/images/content/articles/full/ustr-dorog-trot-pl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1909" cy="1821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7775" w:rsidRPr="00DA6C1C" w:rsidRDefault="00867775" w:rsidP="00004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</w:tcPr>
          <w:p w:rsidR="00867775" w:rsidRPr="00DA6C1C" w:rsidRDefault="00867775" w:rsidP="00867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парковых дорожек из тротуарной плитки</w:t>
            </w:r>
          </w:p>
        </w:tc>
      </w:tr>
      <w:tr w:rsidR="00867775" w:rsidRPr="00DA6C1C" w:rsidTr="006837B4">
        <w:tc>
          <w:tcPr>
            <w:tcW w:w="9437" w:type="dxa"/>
            <w:gridSpan w:val="3"/>
          </w:tcPr>
          <w:p w:rsidR="00867775" w:rsidRDefault="00867775" w:rsidP="00867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 МКД</w:t>
            </w:r>
          </w:p>
        </w:tc>
      </w:tr>
      <w:tr w:rsidR="00867775" w:rsidRPr="00DA6C1C" w:rsidTr="00867775">
        <w:tc>
          <w:tcPr>
            <w:tcW w:w="1440" w:type="dxa"/>
          </w:tcPr>
          <w:p w:rsidR="00867775" w:rsidRDefault="00867775" w:rsidP="00004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61" w:type="dxa"/>
          </w:tcPr>
          <w:p w:rsidR="00867775" w:rsidRPr="00DA6C1C" w:rsidRDefault="00867775" w:rsidP="00004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9A0232" wp14:editId="3D531CF1">
                  <wp:extent cx="3297382" cy="1953491"/>
                  <wp:effectExtent l="0" t="0" r="0" b="0"/>
                  <wp:docPr id="4" name="Рисунок 4" descr="http://www.unibo.ru/foto/message_fotos/1595/15952110/foto_larg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nibo.ru/foto/message_fotos/1595/15952110/foto_large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7328" cy="1959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</w:tcPr>
          <w:p w:rsidR="00867775" w:rsidRDefault="00867775" w:rsidP="00867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подъездных путей из асфальтового покрытия</w:t>
            </w:r>
          </w:p>
        </w:tc>
      </w:tr>
      <w:tr w:rsidR="00867775" w:rsidRPr="00DA6C1C" w:rsidTr="00867775">
        <w:tc>
          <w:tcPr>
            <w:tcW w:w="1440" w:type="dxa"/>
          </w:tcPr>
          <w:p w:rsidR="00867775" w:rsidRDefault="00867775" w:rsidP="00004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1" w:type="dxa"/>
          </w:tcPr>
          <w:p w:rsidR="008621F5" w:rsidRDefault="008621F5" w:rsidP="00004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272091" cy="2313709"/>
                  <wp:effectExtent l="0" t="0" r="0" b="0"/>
                  <wp:docPr id="7" name="Рисунок 7" descr="C:\Users\Дмитрий\Desktop\Рабочая\мощенских\Программа по благоустройству\комфортная городская среда\oasis_84210_s_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митрий\Desktop\Рабочая\мощенских\Программа по благоустройству\комфортная городская среда\oasis_84210_s_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1958" cy="2313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21F5" w:rsidRPr="00DA6C1C" w:rsidRDefault="008621F5" w:rsidP="00004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</w:tcPr>
          <w:p w:rsidR="00867775" w:rsidRDefault="008621F5" w:rsidP="00862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Установка уличных фонарей</w:t>
            </w:r>
          </w:p>
        </w:tc>
      </w:tr>
      <w:tr w:rsidR="00867775" w:rsidRPr="00DA6C1C" w:rsidTr="00867775">
        <w:tc>
          <w:tcPr>
            <w:tcW w:w="1440" w:type="dxa"/>
          </w:tcPr>
          <w:p w:rsidR="00867775" w:rsidRDefault="008621F5" w:rsidP="00004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1" w:type="dxa"/>
          </w:tcPr>
          <w:p w:rsidR="00867775" w:rsidRPr="00DA6C1C" w:rsidRDefault="008621F5" w:rsidP="00004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4EAAF1" wp14:editId="5C09A04A">
                  <wp:extent cx="3401291" cy="2549236"/>
                  <wp:effectExtent l="0" t="0" r="0" b="0"/>
                  <wp:docPr id="8" name="Рисунок 8" descr="Ð¡ÐºÐ°Ð¼ÐµÐ¹ÐºÐ° &quot;ÐÑÐ»ÑÐ²Ð°ÑÐ½Ð°Ñ&quot; Ñ Ð¿Ð¾Ð´Ð»Ð¾ÐºÐ¾ÑÐ½Ð¸ÐºÐ°Ð¼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¡ÐºÐ°Ð¼ÐµÐ¹ÐºÐ° &quot;ÐÑÐ»ÑÐ²Ð°ÑÐ½Ð°Ñ&quot; Ñ Ð¿Ð¾Ð´Ð»Ð¾ÐºÐ¾ÑÐ½Ð¸ÐºÐ°Ð¼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1291" cy="2549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</w:tcPr>
          <w:p w:rsidR="00867775" w:rsidRDefault="008621F5" w:rsidP="00004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Установка скамеек</w:t>
            </w:r>
          </w:p>
        </w:tc>
      </w:tr>
      <w:tr w:rsidR="00867775" w:rsidRPr="00DA6C1C" w:rsidTr="00867775">
        <w:tc>
          <w:tcPr>
            <w:tcW w:w="1440" w:type="dxa"/>
          </w:tcPr>
          <w:p w:rsidR="00867775" w:rsidRDefault="008621F5" w:rsidP="00004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561" w:type="dxa"/>
          </w:tcPr>
          <w:p w:rsidR="00867775" w:rsidRPr="00DA6C1C" w:rsidRDefault="008621F5" w:rsidP="00004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DB1C08" wp14:editId="4AA905BA">
                  <wp:extent cx="2930237" cy="2092037"/>
                  <wp:effectExtent l="0" t="0" r="0" b="0"/>
                  <wp:docPr id="9" name="Рисунок 9" descr="Ð£ÑÐ½Ð° ÑÐ»Ð¸ÑÐ½Ð°Ñ Ð£Ð£ÐÐ 24 - ÐÐÐ &quot;ÐÐ¸ÑÐµÐ¹Ð½ÑÐµ Ð¢ÐµÑÐ½Ð¾Ð»Ð¾Ð³Ð¸Ð¸&quot; Ð² Ð§ÐµÐ±Ð¾ÐºÑÐ°ÑÐ°Ñ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£ÑÐ½Ð° ÑÐ»Ð¸ÑÐ½Ð°Ñ Ð£Ð£ÐÐ 24 - ÐÐÐ &quot;ÐÐ¸ÑÐµÐ¹Ð½ÑÐµ Ð¢ÐµÑÐ½Ð¾Ð»Ð¾Ð³Ð¸Ð¸&quot; Ð² Ð§ÐµÐ±Ð¾ÐºÑÐ°ÑÐ°Ñ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155" cy="2089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</w:tcPr>
          <w:p w:rsidR="00867775" w:rsidRDefault="00D721B6" w:rsidP="00004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Установка урн</w:t>
            </w:r>
          </w:p>
        </w:tc>
      </w:tr>
      <w:tr w:rsidR="00867775" w:rsidRPr="00DA6C1C" w:rsidTr="00867775">
        <w:tc>
          <w:tcPr>
            <w:tcW w:w="1440" w:type="dxa"/>
          </w:tcPr>
          <w:p w:rsidR="00867775" w:rsidRDefault="00867775" w:rsidP="00004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61" w:type="dxa"/>
          </w:tcPr>
          <w:p w:rsidR="00867775" w:rsidRPr="00DA6C1C" w:rsidRDefault="00867775" w:rsidP="00004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</w:tcPr>
          <w:p w:rsidR="00867775" w:rsidRDefault="00867775" w:rsidP="00004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0404A" w:rsidRPr="00DA6C1C" w:rsidRDefault="0000404A" w:rsidP="00004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C1BF8" w:rsidRPr="00DA6C1C" w:rsidRDefault="00AC1BF8" w:rsidP="00320D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1BF8" w:rsidRDefault="00AC1BF8" w:rsidP="00320D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42543" w:rsidRDefault="00757C21" w:rsidP="0064254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1A006B">
        <w:rPr>
          <w:rFonts w:ascii="Times New Roman" w:hAnsi="Times New Roman" w:cs="Times New Roman"/>
          <w:sz w:val="22"/>
          <w:szCs w:val="22"/>
        </w:rPr>
        <w:t xml:space="preserve">Приложение </w:t>
      </w:r>
      <w:r w:rsidR="008434A3">
        <w:rPr>
          <w:rFonts w:ascii="Times New Roman" w:hAnsi="Times New Roman" w:cs="Times New Roman"/>
          <w:sz w:val="22"/>
          <w:szCs w:val="22"/>
        </w:rPr>
        <w:t>3</w:t>
      </w:r>
    </w:p>
    <w:p w:rsidR="00757C21" w:rsidRPr="001A006B" w:rsidRDefault="00757C21" w:rsidP="0064254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1A006B">
        <w:rPr>
          <w:rFonts w:ascii="Times New Roman" w:hAnsi="Times New Roman" w:cs="Times New Roman"/>
          <w:sz w:val="22"/>
          <w:szCs w:val="22"/>
        </w:rPr>
        <w:t>к Порядку</w:t>
      </w:r>
      <w:r w:rsidR="00642543">
        <w:rPr>
          <w:rFonts w:ascii="Times New Roman" w:hAnsi="Times New Roman" w:cs="Times New Roman"/>
          <w:sz w:val="22"/>
          <w:szCs w:val="22"/>
        </w:rPr>
        <w:t xml:space="preserve"> </w:t>
      </w:r>
      <w:r w:rsidRPr="001A006B">
        <w:rPr>
          <w:rFonts w:ascii="Times New Roman" w:hAnsi="Times New Roman" w:cs="Times New Roman"/>
          <w:sz w:val="22"/>
          <w:szCs w:val="22"/>
        </w:rPr>
        <w:t>разработки, реализации и оценки</w:t>
      </w:r>
    </w:p>
    <w:p w:rsidR="00757C21" w:rsidRPr="001A006B" w:rsidRDefault="00757C21" w:rsidP="00237CE8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1A006B">
        <w:rPr>
          <w:rFonts w:ascii="Times New Roman" w:hAnsi="Times New Roman" w:cs="Times New Roman"/>
          <w:sz w:val="22"/>
          <w:szCs w:val="22"/>
        </w:rPr>
        <w:t xml:space="preserve">эффективности </w:t>
      </w:r>
      <w:proofErr w:type="gramStart"/>
      <w:r w:rsidRPr="001A006B">
        <w:rPr>
          <w:rFonts w:ascii="Times New Roman" w:hAnsi="Times New Roman" w:cs="Times New Roman"/>
          <w:sz w:val="22"/>
          <w:szCs w:val="22"/>
        </w:rPr>
        <w:t>муниципальных</w:t>
      </w:r>
      <w:proofErr w:type="gramEnd"/>
    </w:p>
    <w:p w:rsidR="00DC2AC2" w:rsidRPr="001A006B" w:rsidRDefault="00757C21" w:rsidP="00DC2A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1A006B">
        <w:rPr>
          <w:rFonts w:ascii="Times New Roman" w:hAnsi="Times New Roman"/>
        </w:rPr>
        <w:t xml:space="preserve">     программ </w:t>
      </w:r>
      <w:r w:rsidR="00DC2AC2" w:rsidRPr="001A006B">
        <w:rPr>
          <w:rFonts w:ascii="Times New Roman" w:hAnsi="Times New Roman"/>
        </w:rPr>
        <w:t>муниципального образования</w:t>
      </w:r>
    </w:p>
    <w:p w:rsidR="00DC2AC2" w:rsidRPr="001A006B" w:rsidRDefault="00642543" w:rsidP="00DC2A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Новичихинский </w:t>
      </w:r>
      <w:r w:rsidR="00DC2AC2" w:rsidRPr="001A006B">
        <w:rPr>
          <w:rFonts w:ascii="Times New Roman" w:hAnsi="Times New Roman"/>
        </w:rPr>
        <w:t xml:space="preserve">сельсовет </w:t>
      </w:r>
      <w:r>
        <w:rPr>
          <w:rFonts w:ascii="Times New Roman" w:hAnsi="Times New Roman"/>
        </w:rPr>
        <w:t>Новичихинского</w:t>
      </w:r>
      <w:r w:rsidR="00DC2AC2" w:rsidRPr="001A006B">
        <w:rPr>
          <w:rFonts w:ascii="Times New Roman" w:hAnsi="Times New Roman"/>
        </w:rPr>
        <w:t xml:space="preserve"> района </w:t>
      </w:r>
    </w:p>
    <w:p w:rsidR="00DC2AC2" w:rsidRPr="001A006B" w:rsidRDefault="00DC2AC2" w:rsidP="00DC2A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1A006B">
        <w:rPr>
          <w:rFonts w:ascii="Times New Roman" w:hAnsi="Times New Roman"/>
        </w:rPr>
        <w:t>Алтайского края</w:t>
      </w:r>
    </w:p>
    <w:p w:rsidR="00AC1BF8" w:rsidRDefault="00AC1BF8" w:rsidP="00AD2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1BF8" w:rsidRDefault="00AC1BF8" w:rsidP="00AD2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7C21" w:rsidRPr="002D7BA1" w:rsidRDefault="00757C21" w:rsidP="00AD2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7BA1">
        <w:rPr>
          <w:rFonts w:ascii="Times New Roman" w:hAnsi="Times New Roman"/>
          <w:b/>
          <w:sz w:val="24"/>
          <w:szCs w:val="24"/>
        </w:rPr>
        <w:t>ПОРЯДОК</w:t>
      </w:r>
    </w:p>
    <w:p w:rsidR="00757C21" w:rsidRPr="002D7BA1" w:rsidRDefault="00757C21" w:rsidP="00AD2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7BA1">
        <w:rPr>
          <w:rFonts w:ascii="Times New Roman" w:hAnsi="Times New Roman"/>
          <w:b/>
          <w:sz w:val="24"/>
          <w:szCs w:val="24"/>
        </w:rPr>
        <w:t>инвентаризации дворовых территорий, общественных территорий,</w:t>
      </w:r>
    </w:p>
    <w:p w:rsidR="00757C21" w:rsidRPr="002D7BA1" w:rsidRDefault="00757C21" w:rsidP="00AD2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7BA1">
        <w:rPr>
          <w:rFonts w:ascii="Times New Roman" w:hAnsi="Times New Roman"/>
          <w:b/>
          <w:sz w:val="24"/>
          <w:szCs w:val="24"/>
        </w:rPr>
        <w:t>территорий, находящихся в ведении юридических лиц и индивидуальных</w:t>
      </w:r>
    </w:p>
    <w:p w:rsidR="00757C21" w:rsidRPr="00AD2BEA" w:rsidRDefault="00757C21" w:rsidP="00AD2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7BA1">
        <w:rPr>
          <w:rFonts w:ascii="Times New Roman" w:hAnsi="Times New Roman"/>
          <w:b/>
          <w:sz w:val="24"/>
          <w:szCs w:val="24"/>
        </w:rPr>
        <w:t>предпринимателей, территорий индивидуальной жилой застройки</w:t>
      </w:r>
    </w:p>
    <w:p w:rsidR="00757C21" w:rsidRPr="00AD2BEA" w:rsidRDefault="00757C21" w:rsidP="00642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BEA">
        <w:rPr>
          <w:rFonts w:ascii="Times New Roman" w:hAnsi="Times New Roman"/>
          <w:sz w:val="24"/>
          <w:szCs w:val="24"/>
        </w:rPr>
        <w:t>1. Общие положения</w:t>
      </w:r>
    </w:p>
    <w:p w:rsidR="00757C21" w:rsidRPr="00DC2AC2" w:rsidRDefault="00757C21" w:rsidP="006425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2AC2">
        <w:rPr>
          <w:rFonts w:ascii="Times New Roman" w:hAnsi="Times New Roman"/>
          <w:sz w:val="24"/>
          <w:szCs w:val="24"/>
        </w:rPr>
        <w:t>1.1.</w:t>
      </w:r>
      <w:r w:rsidRPr="00DC2AC2">
        <w:rPr>
          <w:sz w:val="24"/>
          <w:szCs w:val="24"/>
        </w:rPr>
        <w:t xml:space="preserve"> </w:t>
      </w:r>
      <w:r w:rsidRPr="00DC2AC2">
        <w:rPr>
          <w:rFonts w:ascii="Times New Roman" w:hAnsi="Times New Roman"/>
          <w:sz w:val="24"/>
          <w:szCs w:val="24"/>
        </w:rPr>
        <w:t>Настоящий Порядок разработан 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 и приказом Министерства строительства и жилищно-коммунального хозяйства Российской Федерации от 6 апреля 2017 года №691/пр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годы».</w:t>
      </w:r>
    </w:p>
    <w:p w:rsidR="00757C21" w:rsidRPr="004F6FB4" w:rsidRDefault="00757C21" w:rsidP="00AD2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BEA">
        <w:rPr>
          <w:rFonts w:ascii="Times New Roman" w:hAnsi="Times New Roman"/>
          <w:sz w:val="24"/>
          <w:szCs w:val="24"/>
        </w:rPr>
        <w:t xml:space="preserve">1.2. </w:t>
      </w:r>
      <w:r w:rsidRPr="004F6FB4">
        <w:rPr>
          <w:rFonts w:ascii="Times New Roman" w:hAnsi="Times New Roman"/>
          <w:sz w:val="24"/>
          <w:szCs w:val="24"/>
        </w:rPr>
        <w:t xml:space="preserve">Настоящий Порядок устанавливает требования к процедуре организации и проведению инвентаризации дворовых территорий, общественных территорий, территорий, находящихся в ведении юридических лиц и индивидуальных предпринимателей, территорий индивидуальной жилой застройки (далее – «территории»), расположенных в границах городских округов, городских и сельских поселений (далее – «муниципальные образования»), в состав которых входят населенные пункты с численностью населения свыше 1000 человек. </w:t>
      </w:r>
    </w:p>
    <w:p w:rsidR="00757C21" w:rsidRPr="00AD2BEA" w:rsidRDefault="00757C21" w:rsidP="00AD2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BEA">
        <w:rPr>
          <w:rFonts w:ascii="Times New Roman" w:hAnsi="Times New Roman"/>
          <w:sz w:val="24"/>
          <w:szCs w:val="24"/>
        </w:rPr>
        <w:t>1.3. Целью 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инвентаризации является оценка фактического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состояния благоустройства территорий, выявление территорий,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нуждающихся в благоустройстве, для включения в государственную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программу Алтайского края и муниципальн</w:t>
      </w:r>
      <w:r>
        <w:rPr>
          <w:rFonts w:ascii="Times New Roman" w:hAnsi="Times New Roman"/>
          <w:sz w:val="24"/>
          <w:szCs w:val="24"/>
        </w:rPr>
        <w:t xml:space="preserve">ые </w:t>
      </w:r>
      <w:r w:rsidRPr="00AD2BEA">
        <w:rPr>
          <w:rFonts w:ascii="Times New Roman" w:hAnsi="Times New Roman"/>
          <w:sz w:val="24"/>
          <w:szCs w:val="24"/>
        </w:rPr>
        <w:t>программы формирования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современной городской среды на 2018 - 2022 годы,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разработанные с учетом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D2BEA">
        <w:rPr>
          <w:rFonts w:ascii="Times New Roman" w:hAnsi="Times New Roman"/>
          <w:sz w:val="24"/>
          <w:szCs w:val="24"/>
        </w:rPr>
        <w:t>методических рекомендаций Министерства строительства и жилищно-коммунального хозяйства Российской Федерации.</w:t>
      </w:r>
    </w:p>
    <w:p w:rsidR="00757C21" w:rsidRPr="00DC2AC2" w:rsidRDefault="00757C21" w:rsidP="00AD2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AC2">
        <w:rPr>
          <w:rFonts w:ascii="Times New Roman" w:hAnsi="Times New Roman"/>
          <w:sz w:val="24"/>
          <w:szCs w:val="24"/>
        </w:rPr>
        <w:t xml:space="preserve">1.4. В тексте настоящего Порядка: под дворовой территорией понимается совокупность территорий, прилегающих к многоквартирным домам (далее - МКД), с расположенными  на них объектами, предназначенными для обслуживания и эксплуатации таких домов, и элементами благоустройства </w:t>
      </w:r>
      <w:r w:rsidRPr="00DC2AC2">
        <w:rPr>
          <w:rFonts w:ascii="Times New Roman" w:hAnsi="Times New Roman"/>
          <w:sz w:val="24"/>
          <w:szCs w:val="24"/>
        </w:rPr>
        <w:lastRenderedPageBreak/>
        <w:t xml:space="preserve">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МКД; под общественной территорией понимается территория муниципального образования соответствующего функционального назначения (площадь, набережная, улица, пешеходная зона, сквер, парк, бульвар, иная общественно значимая территория); под территорией, находящейся в ведении юридических лиц и индивидуальных предпринимателей, понимается территория с расположенными на ней объектами недвижимого имущества (включая объекты незавершенного строительства) и земельными участками, находящимися в собственности (пользовании) юридических лиц и индивидуальных предпринимателей; </w:t>
      </w:r>
    </w:p>
    <w:p w:rsidR="00757C21" w:rsidRDefault="00757C21" w:rsidP="00AD2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AC2">
        <w:rPr>
          <w:rFonts w:ascii="Times New Roman" w:hAnsi="Times New Roman"/>
          <w:sz w:val="24"/>
          <w:szCs w:val="24"/>
        </w:rPr>
        <w:t>под территорией индивидуальной жилой застройки понимается территория, прилегающая к жилым домам, с расположенными</w:t>
      </w:r>
      <w:r>
        <w:rPr>
          <w:rFonts w:ascii="Times New Roman" w:hAnsi="Times New Roman"/>
          <w:sz w:val="24"/>
          <w:szCs w:val="24"/>
        </w:rPr>
        <w:t xml:space="preserve">  </w:t>
      </w:r>
      <w:r w:rsidR="00DC2AC2" w:rsidRPr="00DC2AC2">
        <w:rPr>
          <w:rFonts w:ascii="Times New Roman" w:hAnsi="Times New Roman"/>
          <w:sz w:val="24"/>
          <w:szCs w:val="24"/>
        </w:rPr>
        <w:t>на ней объектами, предназначенными для обслуживания и эксплуатации таких домов, и элементами благоустройства, а также земельные участки, предоставленные для размещения жилых домов.</w:t>
      </w:r>
    </w:p>
    <w:p w:rsidR="00757C21" w:rsidRPr="004F6FB4" w:rsidRDefault="00757C21" w:rsidP="00AD2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BEA">
        <w:rPr>
          <w:rFonts w:ascii="Times New Roman" w:hAnsi="Times New Roman"/>
          <w:sz w:val="24"/>
          <w:szCs w:val="24"/>
        </w:rPr>
        <w:t xml:space="preserve">1.5. </w:t>
      </w:r>
      <w:r w:rsidRPr="004F6FB4">
        <w:rPr>
          <w:rFonts w:ascii="Times New Roman" w:hAnsi="Times New Roman"/>
          <w:sz w:val="24"/>
          <w:szCs w:val="24"/>
        </w:rPr>
        <w:t xml:space="preserve">Для проведения инвентаризации создается муниципальная инвентаризационная комиссия (далее — «Комиссия»). </w:t>
      </w:r>
    </w:p>
    <w:p w:rsidR="00757C21" w:rsidRPr="00AD2BEA" w:rsidRDefault="00757C21" w:rsidP="00AD2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BEA">
        <w:rPr>
          <w:rFonts w:ascii="Times New Roman" w:hAnsi="Times New Roman"/>
          <w:sz w:val="24"/>
          <w:szCs w:val="24"/>
        </w:rPr>
        <w:t>1.6. Состав, порядок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формирования и деятельности, полномочия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Комиссии, в том числе ее председателя, определяются муниципальным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правовым актом.</w:t>
      </w:r>
    </w:p>
    <w:p w:rsidR="00757C21" w:rsidRPr="00AD2BEA" w:rsidRDefault="00757C21" w:rsidP="00AD2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BEA">
        <w:rPr>
          <w:rFonts w:ascii="Times New Roman" w:hAnsi="Times New Roman"/>
          <w:sz w:val="24"/>
          <w:szCs w:val="24"/>
        </w:rPr>
        <w:t>1.7. В случае расположения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территории в историческом месте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муниципального образования, в охранных зонах объектов культурного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наследия в состав комиссии включаются представители органов охраны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объектов культурного наследия.</w:t>
      </w:r>
    </w:p>
    <w:p w:rsidR="00757C21" w:rsidRPr="00AD2BEA" w:rsidRDefault="00757C21" w:rsidP="00AD2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BEA">
        <w:rPr>
          <w:rFonts w:ascii="Times New Roman" w:hAnsi="Times New Roman"/>
          <w:sz w:val="24"/>
          <w:szCs w:val="24"/>
        </w:rPr>
        <w:t>1.8. Для участия в инвентаризации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с учетом вида инвентаризируемой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территории, приглашаются:</w:t>
      </w:r>
    </w:p>
    <w:p w:rsidR="00757C21" w:rsidRDefault="00757C21" w:rsidP="00AD2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BEA">
        <w:rPr>
          <w:rFonts w:ascii="Times New Roman" w:hAnsi="Times New Roman"/>
          <w:sz w:val="24"/>
          <w:szCs w:val="24"/>
        </w:rPr>
        <w:t>представители собственников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помещений в МКД, уполномоченные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решением общего собрания собственников помещений;</w:t>
      </w:r>
    </w:p>
    <w:p w:rsidR="00757C21" w:rsidRPr="00AD2BEA" w:rsidRDefault="00757C21" w:rsidP="00AD2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BEA">
        <w:rPr>
          <w:rFonts w:ascii="Times New Roman" w:hAnsi="Times New Roman"/>
          <w:sz w:val="24"/>
          <w:szCs w:val="24"/>
        </w:rPr>
        <w:t>представители организаций, осуществляющих управление МКД,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территории которых подлежат инвентаризации;</w:t>
      </w:r>
    </w:p>
    <w:p w:rsidR="00757C21" w:rsidRDefault="00757C21" w:rsidP="00AD2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BEA">
        <w:rPr>
          <w:rFonts w:ascii="Times New Roman" w:hAnsi="Times New Roman"/>
          <w:sz w:val="24"/>
          <w:szCs w:val="24"/>
        </w:rPr>
        <w:t>лица (их представители), в чьем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ведении (на правах собственности,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пользования, аренды и т.п.) находятся территории;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57C21" w:rsidRPr="00AD2BEA" w:rsidRDefault="00757C21" w:rsidP="00AD2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BEA">
        <w:rPr>
          <w:rFonts w:ascii="Times New Roman" w:hAnsi="Times New Roman"/>
          <w:sz w:val="24"/>
          <w:szCs w:val="24"/>
        </w:rPr>
        <w:t>представители иных заинтересованных организаций.</w:t>
      </w:r>
    </w:p>
    <w:p w:rsidR="00757C21" w:rsidRPr="00AD2BEA" w:rsidRDefault="00757C21" w:rsidP="00AD2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BEA">
        <w:rPr>
          <w:rFonts w:ascii="Times New Roman" w:hAnsi="Times New Roman"/>
          <w:sz w:val="24"/>
          <w:szCs w:val="24"/>
        </w:rPr>
        <w:t>Работы по инвентаризации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могут выполняться с привлечением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специализированных организаций.</w:t>
      </w:r>
    </w:p>
    <w:p w:rsidR="00757C21" w:rsidRDefault="00757C21" w:rsidP="00AD2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BEA">
        <w:rPr>
          <w:rFonts w:ascii="Times New Roman" w:hAnsi="Times New Roman"/>
          <w:sz w:val="24"/>
          <w:szCs w:val="24"/>
        </w:rPr>
        <w:t>2. Порядок проведения инвентаризации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57C21" w:rsidRPr="00AD2BEA" w:rsidRDefault="00757C21" w:rsidP="00AD2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BEA">
        <w:rPr>
          <w:rFonts w:ascii="Times New Roman" w:hAnsi="Times New Roman"/>
          <w:sz w:val="24"/>
          <w:szCs w:val="24"/>
        </w:rPr>
        <w:t>2.1. Инвентаризация территории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проводится в три этапа:</w:t>
      </w:r>
    </w:p>
    <w:p w:rsidR="00757C21" w:rsidRPr="00AD2BEA" w:rsidRDefault="00757C21" w:rsidP="00AD2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D2BEA">
        <w:rPr>
          <w:rFonts w:ascii="Times New Roman" w:hAnsi="Times New Roman"/>
          <w:sz w:val="24"/>
          <w:szCs w:val="24"/>
        </w:rPr>
        <w:t xml:space="preserve">первый этап </w:t>
      </w:r>
      <w:r>
        <w:rPr>
          <w:rFonts w:ascii="Times New Roman" w:hAnsi="Times New Roman"/>
          <w:sz w:val="24"/>
          <w:szCs w:val="24"/>
        </w:rPr>
        <w:t>–</w:t>
      </w:r>
      <w:r w:rsidRPr="00AD2BEA">
        <w:rPr>
          <w:rFonts w:ascii="Times New Roman" w:hAnsi="Times New Roman"/>
          <w:sz w:val="24"/>
          <w:szCs w:val="24"/>
        </w:rPr>
        <w:t xml:space="preserve"> инвентаризация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дворовых территорий и общественных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 xml:space="preserve">территорий - в срок до 1 </w:t>
      </w:r>
      <w:r w:rsidR="00642543">
        <w:rPr>
          <w:rFonts w:ascii="Times New Roman" w:hAnsi="Times New Roman"/>
          <w:sz w:val="24"/>
          <w:szCs w:val="24"/>
        </w:rPr>
        <w:t>декабря</w:t>
      </w:r>
      <w:r w:rsidRPr="00AD2BEA">
        <w:rPr>
          <w:rFonts w:ascii="Times New Roman" w:hAnsi="Times New Roman"/>
          <w:sz w:val="24"/>
          <w:szCs w:val="24"/>
        </w:rPr>
        <w:t xml:space="preserve"> 2017 года;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57C21" w:rsidRPr="00AD2BEA" w:rsidRDefault="00757C21" w:rsidP="00AD2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BEA">
        <w:rPr>
          <w:rFonts w:ascii="Times New Roman" w:hAnsi="Times New Roman"/>
          <w:sz w:val="24"/>
          <w:szCs w:val="24"/>
        </w:rPr>
        <w:t xml:space="preserve">второй этап </w:t>
      </w:r>
      <w:r>
        <w:rPr>
          <w:rFonts w:ascii="Times New Roman" w:hAnsi="Times New Roman"/>
          <w:sz w:val="24"/>
          <w:szCs w:val="24"/>
        </w:rPr>
        <w:t>–</w:t>
      </w:r>
      <w:r w:rsidRPr="00AD2BEA">
        <w:rPr>
          <w:rFonts w:ascii="Times New Roman" w:hAnsi="Times New Roman"/>
          <w:sz w:val="24"/>
          <w:szCs w:val="24"/>
        </w:rPr>
        <w:t xml:space="preserve"> инвентаризация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территорий, находящихся в ведении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юридических лиц и индивидуальных предпринимателей,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- в срок 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 xml:space="preserve">1 </w:t>
      </w:r>
      <w:r w:rsidR="00642543">
        <w:rPr>
          <w:rFonts w:ascii="Times New Roman" w:hAnsi="Times New Roman"/>
          <w:sz w:val="24"/>
          <w:szCs w:val="24"/>
        </w:rPr>
        <w:t>марта</w:t>
      </w:r>
      <w:r w:rsidRPr="00AD2BEA">
        <w:rPr>
          <w:rFonts w:ascii="Times New Roman" w:hAnsi="Times New Roman"/>
          <w:sz w:val="24"/>
          <w:szCs w:val="24"/>
        </w:rPr>
        <w:t xml:space="preserve"> 201</w:t>
      </w:r>
      <w:r w:rsidR="00642543">
        <w:rPr>
          <w:rFonts w:ascii="Times New Roman" w:hAnsi="Times New Roman"/>
          <w:sz w:val="24"/>
          <w:szCs w:val="24"/>
        </w:rPr>
        <w:t>8</w:t>
      </w:r>
      <w:r w:rsidRPr="00AD2BEA">
        <w:rPr>
          <w:rFonts w:ascii="Times New Roman" w:hAnsi="Times New Roman"/>
          <w:sz w:val="24"/>
          <w:szCs w:val="24"/>
        </w:rPr>
        <w:t xml:space="preserve"> года;</w:t>
      </w:r>
    </w:p>
    <w:p w:rsidR="00757C21" w:rsidRDefault="00757C21" w:rsidP="00AD2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BEA">
        <w:rPr>
          <w:rFonts w:ascii="Times New Roman" w:hAnsi="Times New Roman"/>
          <w:sz w:val="24"/>
          <w:szCs w:val="24"/>
        </w:rPr>
        <w:t>третий этап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 xml:space="preserve"> инвентаризация территорий индивидуальной жилой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застройки - в срок до 1 ноября 2018 года.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57C21" w:rsidRDefault="00757C21" w:rsidP="00AD2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BEA">
        <w:rPr>
          <w:rFonts w:ascii="Times New Roman" w:hAnsi="Times New Roman"/>
          <w:sz w:val="24"/>
          <w:szCs w:val="24"/>
        </w:rPr>
        <w:t>2.2. В ходе инвентаризации должны использоваться актуальные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данные органов местного самоуправления муниципальных образований,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организаций, осуществляющих управление многоквартирными домами, лиц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(их представителей), в чьем ведении (на правах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собственности, пользования,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аренды и т.п.) находятся территории.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57C21" w:rsidRPr="00AD2BEA" w:rsidRDefault="00757C21" w:rsidP="00AD2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BEA">
        <w:rPr>
          <w:rFonts w:ascii="Times New Roman" w:hAnsi="Times New Roman"/>
          <w:sz w:val="24"/>
          <w:szCs w:val="24"/>
        </w:rPr>
        <w:t>2.3. При определении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границ территории учитываются границы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сформированных земельных участков, стоящих на кадастровом учете,</w:t>
      </w:r>
      <w:r>
        <w:rPr>
          <w:rFonts w:ascii="Times New Roman" w:hAnsi="Times New Roman"/>
          <w:sz w:val="24"/>
          <w:szCs w:val="24"/>
        </w:rPr>
        <w:t xml:space="preserve"> </w:t>
      </w:r>
      <w:r w:rsidR="004B1B6F">
        <w:rPr>
          <w:rFonts w:ascii="Times New Roman" w:hAnsi="Times New Roman"/>
          <w:sz w:val="24"/>
          <w:szCs w:val="24"/>
        </w:rPr>
        <w:t xml:space="preserve">а </w:t>
      </w:r>
      <w:r w:rsidRPr="00AD2BEA">
        <w:rPr>
          <w:rFonts w:ascii="Times New Roman" w:hAnsi="Times New Roman"/>
          <w:sz w:val="24"/>
          <w:szCs w:val="24"/>
        </w:rPr>
        <w:t>также границы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участков, предусмотренных проектами межевания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территории.</w:t>
      </w:r>
    </w:p>
    <w:p w:rsidR="00757C21" w:rsidRPr="00AD2BEA" w:rsidRDefault="00757C21" w:rsidP="00AD2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BEA">
        <w:rPr>
          <w:rFonts w:ascii="Times New Roman" w:hAnsi="Times New Roman"/>
          <w:sz w:val="24"/>
          <w:szCs w:val="24"/>
        </w:rPr>
        <w:t xml:space="preserve">2.4. </w:t>
      </w:r>
      <w:r w:rsidRPr="004F6FB4">
        <w:rPr>
          <w:rFonts w:ascii="Times New Roman" w:hAnsi="Times New Roman"/>
          <w:sz w:val="24"/>
          <w:szCs w:val="24"/>
        </w:rPr>
        <w:t>По результатам проведения инвентаризации составляется паспорт благоустройства территории (далее – «Паспорт») по форме, утвержденной Министерством и</w:t>
      </w:r>
      <w:r w:rsidRPr="00AD2BEA">
        <w:rPr>
          <w:rFonts w:ascii="Times New Roman" w:hAnsi="Times New Roman"/>
          <w:sz w:val="24"/>
          <w:szCs w:val="24"/>
        </w:rPr>
        <w:t xml:space="preserve"> соответствующей виду территории.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Паспорт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разрабатывается по результатам фактического (натурного) обследования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территорий и расположенных на ней элементов.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 xml:space="preserve">2.5. Паспорт </w:t>
      </w:r>
      <w:proofErr w:type="gramStart"/>
      <w:r w:rsidRPr="00AD2BEA">
        <w:rPr>
          <w:rFonts w:ascii="Times New Roman" w:hAnsi="Times New Roman"/>
          <w:sz w:val="24"/>
          <w:szCs w:val="24"/>
        </w:rPr>
        <w:t>формируется</w:t>
      </w:r>
      <w:proofErr w:type="gramEnd"/>
      <w:r w:rsidR="00E97556">
        <w:rPr>
          <w:rFonts w:ascii="Times New Roman" w:hAnsi="Times New Roman"/>
          <w:sz w:val="24"/>
          <w:szCs w:val="24"/>
        </w:rPr>
        <w:t xml:space="preserve">  </w:t>
      </w:r>
      <w:r w:rsidRPr="00AD2BEA">
        <w:rPr>
          <w:rFonts w:ascii="Times New Roman" w:hAnsi="Times New Roman"/>
          <w:sz w:val="24"/>
          <w:szCs w:val="24"/>
        </w:rPr>
        <w:t>не допускается пересечение границ сопредельных территорий;</w:t>
      </w:r>
      <w:r w:rsidR="00E97556"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не допускается установление границ сопредельных территорий,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приводящее к образованию неучтенных территорий;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инвентаризация дворовой территории, прилегающей к двум и более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МКД, оформляется единым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Паспортом с указанием перечня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прилегающих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МКД;</w:t>
      </w:r>
    </w:p>
    <w:p w:rsidR="00757C21" w:rsidRPr="00AD2BEA" w:rsidRDefault="00757C21" w:rsidP="00AD2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BEA">
        <w:rPr>
          <w:rFonts w:ascii="Times New Roman" w:hAnsi="Times New Roman"/>
          <w:sz w:val="24"/>
          <w:szCs w:val="24"/>
        </w:rPr>
        <w:t>проезд, примыкающий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к дворовой территории, учитывается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Паспорте данной территории.</w:t>
      </w:r>
    </w:p>
    <w:p w:rsidR="00757C21" w:rsidRDefault="00757C21" w:rsidP="00AD2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BEA">
        <w:rPr>
          <w:rFonts w:ascii="Times New Roman" w:hAnsi="Times New Roman"/>
          <w:sz w:val="24"/>
          <w:szCs w:val="24"/>
        </w:rPr>
        <w:lastRenderedPageBreak/>
        <w:t>2.6. Паспорт подписывается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членами Комиссии и регистрируется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секретарем Комиссии. Копия Паспорта предоставляется лицу (его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представит</w:t>
      </w:r>
      <w:r>
        <w:rPr>
          <w:rFonts w:ascii="Times New Roman" w:hAnsi="Times New Roman"/>
          <w:sz w:val="24"/>
          <w:szCs w:val="24"/>
        </w:rPr>
        <w:t xml:space="preserve">елю), в чьем ведении (на правах </w:t>
      </w:r>
      <w:r w:rsidRPr="00AD2BEA">
        <w:rPr>
          <w:rFonts w:ascii="Times New Roman" w:hAnsi="Times New Roman"/>
          <w:sz w:val="24"/>
          <w:szCs w:val="24"/>
        </w:rPr>
        <w:t>собственности, пользования,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аренды и т.п.) находится территория.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57C21" w:rsidRDefault="00757C21" w:rsidP="00AD2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BEA">
        <w:rPr>
          <w:rFonts w:ascii="Times New Roman" w:hAnsi="Times New Roman"/>
          <w:sz w:val="24"/>
          <w:szCs w:val="24"/>
        </w:rPr>
        <w:t>2.7. Актуализация Паспорта проводится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в случае изменения данных 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территории и (или) расположенных на ней объектах и элементах.</w:t>
      </w:r>
    </w:p>
    <w:p w:rsidR="00757C21" w:rsidRPr="00AD2BEA" w:rsidRDefault="00757C21" w:rsidP="00AD2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BEA">
        <w:rPr>
          <w:rFonts w:ascii="Times New Roman" w:hAnsi="Times New Roman"/>
          <w:sz w:val="24"/>
          <w:szCs w:val="24"/>
        </w:rPr>
        <w:t>2.8. Новый Паспорт разрабатывается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в случае образования новой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территории, разделения или объединения территорий,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а также в случае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выявления отсутствия Паспорта на существующую территорию.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57C21" w:rsidRDefault="00757C21" w:rsidP="00AD2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BEA">
        <w:rPr>
          <w:rFonts w:ascii="Times New Roman" w:hAnsi="Times New Roman"/>
          <w:sz w:val="24"/>
          <w:szCs w:val="24"/>
        </w:rPr>
        <w:t>2.9. В целях оценки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текущего состояния сферы благоустройства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муниципального образования составляется Паспорт благоустройства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муниципального образования по форме, утвержденной Министерством.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57C21" w:rsidRDefault="00757C21" w:rsidP="00AD2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BEA">
        <w:rPr>
          <w:rFonts w:ascii="Times New Roman" w:hAnsi="Times New Roman"/>
          <w:sz w:val="24"/>
          <w:szCs w:val="24"/>
        </w:rPr>
        <w:t>2.10. Паспорт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муниципального образования подлежит обязательной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ежегодной актуализации не позднее 1 февраля с учетом изменений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благоустройства территорий, произошедших в предыдущем году.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57C21" w:rsidRPr="00AD2BEA" w:rsidRDefault="00757C21" w:rsidP="00AD2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BEA">
        <w:rPr>
          <w:rFonts w:ascii="Times New Roman" w:hAnsi="Times New Roman"/>
          <w:sz w:val="24"/>
          <w:szCs w:val="24"/>
        </w:rPr>
        <w:t>2.11. Результаты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инвентаризации заносятся в государственную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информационную систему жилищно-коммунального хозяйства (далее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ГИС ЖКХ). Лица,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ответственные за своевременность, полноту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достоверность внесения результатов инвентаризации в ГИС ЖКХ,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определяются распорядительным актом администрации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образования.</w:t>
      </w:r>
    </w:p>
    <w:p w:rsidR="00757C21" w:rsidRDefault="00757C21" w:rsidP="00AD2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BEA">
        <w:rPr>
          <w:rFonts w:ascii="Times New Roman" w:hAnsi="Times New Roman"/>
          <w:sz w:val="24"/>
          <w:szCs w:val="24"/>
        </w:rPr>
        <w:t>3. Заключительные положения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57C21" w:rsidRDefault="00757C21" w:rsidP="00AD2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BEA">
        <w:rPr>
          <w:rFonts w:ascii="Times New Roman" w:hAnsi="Times New Roman"/>
          <w:sz w:val="24"/>
          <w:szCs w:val="24"/>
        </w:rPr>
        <w:t>3.1. По результатам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инвентаризации территорий, находящихся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ведении юридических лиц и индивидуальных предпринимателей,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администрациями муниципальных образований заключаются соглашения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указанными лицами о благоустройстве таких территории не позднее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2020 года за счет средств данных субъектов.</w:t>
      </w:r>
    </w:p>
    <w:p w:rsidR="001A006B" w:rsidRPr="001A006B" w:rsidRDefault="001A006B" w:rsidP="001A006B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1A006B" w:rsidRPr="001A006B" w:rsidRDefault="001A006B" w:rsidP="001A006B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  <w:r w:rsidRPr="001A006B">
        <w:rPr>
          <w:rFonts w:ascii="Times New Roman" w:hAnsi="Times New Roman"/>
          <w:sz w:val="22"/>
          <w:szCs w:val="22"/>
        </w:rPr>
        <w:t xml:space="preserve">Приложение  </w:t>
      </w:r>
      <w:r w:rsidR="008434A3">
        <w:rPr>
          <w:rFonts w:ascii="Times New Roman" w:hAnsi="Times New Roman"/>
          <w:sz w:val="22"/>
          <w:szCs w:val="22"/>
        </w:rPr>
        <w:t>4</w:t>
      </w:r>
    </w:p>
    <w:p w:rsidR="00642543" w:rsidRPr="004E0950" w:rsidRDefault="001A006B" w:rsidP="00642543">
      <w:pPr>
        <w:contextualSpacing/>
        <w:jc w:val="right"/>
        <w:rPr>
          <w:rFonts w:ascii="Times New Roman" w:hAnsi="Times New Roman"/>
        </w:rPr>
      </w:pPr>
      <w:r w:rsidRPr="001A006B">
        <w:rPr>
          <w:rFonts w:ascii="Times New Roman" w:hAnsi="Times New Roman"/>
          <w:bCs/>
          <w:spacing w:val="7"/>
        </w:rPr>
        <w:t xml:space="preserve">                                                                                                           к </w:t>
      </w:r>
      <w:r w:rsidR="00642543" w:rsidRPr="008434A3">
        <w:rPr>
          <w:rFonts w:ascii="Times New Roman" w:hAnsi="Times New Roman"/>
        </w:rPr>
        <w:t xml:space="preserve">муниципальной  </w:t>
      </w:r>
      <w:r w:rsidR="00642543">
        <w:rPr>
          <w:rFonts w:ascii="Times New Roman" w:hAnsi="Times New Roman"/>
        </w:rPr>
        <w:t>програ</w:t>
      </w:r>
      <w:r w:rsidR="00642543" w:rsidRPr="008434A3">
        <w:rPr>
          <w:rFonts w:ascii="Times New Roman" w:hAnsi="Times New Roman"/>
        </w:rPr>
        <w:t>мм</w:t>
      </w:r>
      <w:r w:rsidR="00642543">
        <w:rPr>
          <w:rFonts w:ascii="Times New Roman" w:hAnsi="Times New Roman"/>
        </w:rPr>
        <w:t>е</w:t>
      </w:r>
      <w:r w:rsidR="00642543" w:rsidRPr="008434A3">
        <w:rPr>
          <w:rFonts w:ascii="Times New Roman" w:hAnsi="Times New Roman"/>
        </w:rPr>
        <w:t xml:space="preserve"> «</w:t>
      </w:r>
      <w:r w:rsidR="00642543" w:rsidRPr="004E0950">
        <w:rPr>
          <w:rFonts w:ascii="Times New Roman" w:hAnsi="Times New Roman"/>
        </w:rPr>
        <w:t>Формирование современной городской среды</w:t>
      </w:r>
    </w:p>
    <w:p w:rsidR="00642543" w:rsidRPr="004E0950" w:rsidRDefault="00642543" w:rsidP="00642543">
      <w:pPr>
        <w:contextualSpacing/>
        <w:jc w:val="right"/>
        <w:rPr>
          <w:rFonts w:ascii="Times New Roman" w:hAnsi="Times New Roman"/>
        </w:rPr>
      </w:pPr>
      <w:r w:rsidRPr="004E0950">
        <w:rPr>
          <w:rFonts w:ascii="Times New Roman" w:hAnsi="Times New Roman"/>
        </w:rPr>
        <w:t>на территории муниципального образования</w:t>
      </w:r>
    </w:p>
    <w:p w:rsidR="00642543" w:rsidRPr="004E0950" w:rsidRDefault="00642543" w:rsidP="00642543">
      <w:pPr>
        <w:contextualSpacing/>
        <w:jc w:val="right"/>
        <w:rPr>
          <w:rFonts w:ascii="Times New Roman" w:hAnsi="Times New Roman"/>
        </w:rPr>
      </w:pPr>
      <w:r w:rsidRPr="004E0950">
        <w:rPr>
          <w:rFonts w:ascii="Times New Roman" w:hAnsi="Times New Roman"/>
        </w:rPr>
        <w:t>Новичихинский  сельсовет Новичихинского района</w:t>
      </w:r>
    </w:p>
    <w:p w:rsidR="00642543" w:rsidRPr="008434A3" w:rsidRDefault="00642543" w:rsidP="00642543">
      <w:pPr>
        <w:contextualSpacing/>
        <w:jc w:val="right"/>
        <w:rPr>
          <w:rFonts w:ascii="Times New Roman" w:hAnsi="Times New Roman"/>
        </w:rPr>
      </w:pPr>
      <w:r w:rsidRPr="004E0950">
        <w:rPr>
          <w:rFonts w:ascii="Times New Roman" w:hAnsi="Times New Roman"/>
        </w:rPr>
        <w:t>Алтайского края на 2018-2022 годы</w:t>
      </w:r>
      <w:r w:rsidRPr="008434A3">
        <w:rPr>
          <w:rFonts w:ascii="Times New Roman" w:hAnsi="Times New Roman"/>
        </w:rPr>
        <w:t xml:space="preserve">»  </w:t>
      </w:r>
    </w:p>
    <w:p w:rsidR="001A006B" w:rsidRPr="001A006B" w:rsidRDefault="001A006B" w:rsidP="00642543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</w:p>
    <w:p w:rsidR="001A006B" w:rsidRPr="001A006B" w:rsidRDefault="001A006B" w:rsidP="001A00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006B" w:rsidRPr="001A006B" w:rsidRDefault="008434A3" w:rsidP="001A00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B75CD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="001A006B" w:rsidRPr="001A006B">
        <w:rPr>
          <w:rFonts w:ascii="Times New Roman" w:eastAsia="Times New Roman" w:hAnsi="Times New Roman"/>
          <w:sz w:val="24"/>
          <w:szCs w:val="24"/>
          <w:lang w:eastAsia="ru-RU"/>
        </w:rPr>
        <w:t xml:space="preserve">еречень общественных территорий, подлежащих благоустройству </w:t>
      </w:r>
    </w:p>
    <w:p w:rsidR="001A006B" w:rsidRPr="001A006B" w:rsidRDefault="001A006B" w:rsidP="001A00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06B">
        <w:rPr>
          <w:rFonts w:ascii="Times New Roman" w:eastAsia="Times New Roman" w:hAnsi="Times New Roman"/>
          <w:sz w:val="24"/>
          <w:szCs w:val="24"/>
          <w:lang w:eastAsia="ru-RU"/>
        </w:rPr>
        <w:t>в 2018-2022 годах</w:t>
      </w:r>
    </w:p>
    <w:p w:rsidR="001A006B" w:rsidRPr="001A006B" w:rsidRDefault="001A006B" w:rsidP="001A00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48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640"/>
      </w:tblGrid>
      <w:tr w:rsidR="001A006B" w:rsidRPr="001A006B" w:rsidTr="00EA1A87">
        <w:trPr>
          <w:trHeight w:val="2521"/>
        </w:trPr>
        <w:tc>
          <w:tcPr>
            <w:tcW w:w="1008" w:type="dxa"/>
          </w:tcPr>
          <w:p w:rsidR="001A006B" w:rsidRPr="001A006B" w:rsidRDefault="001A006B" w:rsidP="001A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1A006B" w:rsidRPr="001A006B" w:rsidRDefault="001A006B" w:rsidP="001A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A0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A0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  <w:p w:rsidR="001A006B" w:rsidRPr="001A006B" w:rsidRDefault="001A006B" w:rsidP="001A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</w:tcPr>
          <w:p w:rsidR="001A006B" w:rsidRPr="001A006B" w:rsidRDefault="006B75CD" w:rsidP="001A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Адресный п</w:t>
            </w:r>
            <w:r w:rsidRPr="001A0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еречень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1A006B" w:rsidRPr="001A0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аименование наиболее</w:t>
            </w:r>
          </w:p>
          <w:p w:rsidR="001A006B" w:rsidRPr="001A006B" w:rsidRDefault="001A006B" w:rsidP="001A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посещаемой общественной</w:t>
            </w:r>
          </w:p>
          <w:p w:rsidR="001A006B" w:rsidRPr="001A006B" w:rsidRDefault="001A006B" w:rsidP="001A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территории, подлежащей</w:t>
            </w:r>
          </w:p>
          <w:p w:rsidR="001A006B" w:rsidRPr="001A006B" w:rsidRDefault="001A006B" w:rsidP="001A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благоустройству </w:t>
            </w:r>
          </w:p>
        </w:tc>
      </w:tr>
      <w:tr w:rsidR="001A006B" w:rsidRPr="001A006B" w:rsidTr="00EA1A87">
        <w:trPr>
          <w:trHeight w:val="355"/>
        </w:trPr>
        <w:tc>
          <w:tcPr>
            <w:tcW w:w="9648" w:type="dxa"/>
            <w:gridSpan w:val="2"/>
          </w:tcPr>
          <w:p w:rsidR="001A006B" w:rsidRPr="001A006B" w:rsidRDefault="001A006B" w:rsidP="001A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Территория общего пользования </w:t>
            </w:r>
          </w:p>
        </w:tc>
      </w:tr>
      <w:tr w:rsidR="001A006B" w:rsidRPr="001A006B" w:rsidTr="00EA1A87">
        <w:tc>
          <w:tcPr>
            <w:tcW w:w="1008" w:type="dxa"/>
          </w:tcPr>
          <w:p w:rsidR="001A006B" w:rsidRPr="001A006B" w:rsidRDefault="001A006B" w:rsidP="001A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0" w:type="dxa"/>
          </w:tcPr>
          <w:p w:rsidR="001A006B" w:rsidRPr="001A006B" w:rsidRDefault="00642543" w:rsidP="006425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Центральная площадь</w:t>
            </w:r>
            <w:r w:rsidR="001A006B" w:rsidRPr="001A0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A006B" w:rsidRPr="001A0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="001A006B" w:rsidRPr="001A0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Новичиха</w:t>
            </w:r>
          </w:p>
        </w:tc>
      </w:tr>
      <w:tr w:rsidR="001A006B" w:rsidRPr="001A006B" w:rsidTr="00EA1A87">
        <w:tc>
          <w:tcPr>
            <w:tcW w:w="1008" w:type="dxa"/>
          </w:tcPr>
          <w:p w:rsidR="001A006B" w:rsidRPr="001A006B" w:rsidRDefault="001A006B" w:rsidP="001A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0" w:type="dxa"/>
          </w:tcPr>
          <w:p w:rsidR="001A006B" w:rsidRPr="001A006B" w:rsidRDefault="00642543" w:rsidP="006425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Парк «Юбилейный»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Новичиха ул. Ленинская, 8И</w:t>
            </w:r>
          </w:p>
        </w:tc>
      </w:tr>
      <w:tr w:rsidR="00642543" w:rsidRPr="001A006B" w:rsidTr="00EA1A87">
        <w:tc>
          <w:tcPr>
            <w:tcW w:w="1008" w:type="dxa"/>
          </w:tcPr>
          <w:p w:rsidR="00642543" w:rsidRPr="001A006B" w:rsidRDefault="00642543" w:rsidP="001A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0" w:type="dxa"/>
          </w:tcPr>
          <w:p w:rsidR="00642543" w:rsidRPr="001A006B" w:rsidRDefault="00642543" w:rsidP="006425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Парк Памяти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Новичиха ул. Первомайская, 15а</w:t>
            </w:r>
          </w:p>
        </w:tc>
      </w:tr>
    </w:tbl>
    <w:p w:rsidR="001A006B" w:rsidRPr="001A006B" w:rsidRDefault="001A006B" w:rsidP="001A006B">
      <w:pPr>
        <w:widowControl w:val="0"/>
        <w:spacing w:after="0" w:line="240" w:lineRule="auto"/>
        <w:ind w:firstLine="720"/>
        <w:jc w:val="both"/>
        <w:rPr>
          <w:bCs/>
          <w:spacing w:val="7"/>
          <w:sz w:val="24"/>
          <w:szCs w:val="24"/>
        </w:rPr>
      </w:pPr>
    </w:p>
    <w:p w:rsidR="006B75CD" w:rsidRDefault="006B75CD" w:rsidP="001A006B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642543" w:rsidRDefault="00642543" w:rsidP="001A006B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1A006B" w:rsidRPr="001A006B" w:rsidRDefault="001A006B" w:rsidP="001A006B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  <w:r w:rsidRPr="001A006B">
        <w:rPr>
          <w:rFonts w:ascii="Times New Roman" w:hAnsi="Times New Roman"/>
          <w:sz w:val="22"/>
          <w:szCs w:val="22"/>
        </w:rPr>
        <w:t xml:space="preserve">Приложение  </w:t>
      </w:r>
      <w:r w:rsidR="008434A3">
        <w:rPr>
          <w:rFonts w:ascii="Times New Roman" w:hAnsi="Times New Roman"/>
          <w:sz w:val="22"/>
          <w:szCs w:val="22"/>
        </w:rPr>
        <w:t>5</w:t>
      </w:r>
    </w:p>
    <w:p w:rsidR="00642543" w:rsidRPr="004E0950" w:rsidRDefault="001A006B" w:rsidP="00642543">
      <w:pPr>
        <w:contextualSpacing/>
        <w:jc w:val="right"/>
        <w:rPr>
          <w:rFonts w:ascii="Times New Roman" w:hAnsi="Times New Roman"/>
        </w:rPr>
      </w:pPr>
      <w:r w:rsidRPr="001A006B">
        <w:rPr>
          <w:rFonts w:ascii="Times New Roman" w:hAnsi="Times New Roman"/>
          <w:bCs/>
          <w:spacing w:val="7"/>
        </w:rPr>
        <w:t xml:space="preserve">                                                                                                           к </w:t>
      </w:r>
      <w:r w:rsidR="00642543" w:rsidRPr="008434A3">
        <w:rPr>
          <w:rFonts w:ascii="Times New Roman" w:hAnsi="Times New Roman"/>
        </w:rPr>
        <w:t xml:space="preserve">муниципальной </w:t>
      </w:r>
      <w:r w:rsidR="00642543">
        <w:rPr>
          <w:rFonts w:ascii="Times New Roman" w:hAnsi="Times New Roman"/>
        </w:rPr>
        <w:t>программе</w:t>
      </w:r>
      <w:r w:rsidR="00642543" w:rsidRPr="008434A3">
        <w:rPr>
          <w:rFonts w:ascii="Times New Roman" w:hAnsi="Times New Roman"/>
        </w:rPr>
        <w:t xml:space="preserve"> «</w:t>
      </w:r>
      <w:r w:rsidR="00642543" w:rsidRPr="004E0950">
        <w:rPr>
          <w:rFonts w:ascii="Times New Roman" w:hAnsi="Times New Roman"/>
        </w:rPr>
        <w:t>Формирование современной городской среды</w:t>
      </w:r>
    </w:p>
    <w:p w:rsidR="00642543" w:rsidRPr="004E0950" w:rsidRDefault="00642543" w:rsidP="00642543">
      <w:pPr>
        <w:contextualSpacing/>
        <w:jc w:val="right"/>
        <w:rPr>
          <w:rFonts w:ascii="Times New Roman" w:hAnsi="Times New Roman"/>
        </w:rPr>
      </w:pPr>
      <w:r w:rsidRPr="004E0950">
        <w:rPr>
          <w:rFonts w:ascii="Times New Roman" w:hAnsi="Times New Roman"/>
        </w:rPr>
        <w:t>на территории муниципального образования</w:t>
      </w:r>
    </w:p>
    <w:p w:rsidR="00642543" w:rsidRPr="004E0950" w:rsidRDefault="00642543" w:rsidP="00642543">
      <w:pPr>
        <w:contextualSpacing/>
        <w:jc w:val="right"/>
        <w:rPr>
          <w:rFonts w:ascii="Times New Roman" w:hAnsi="Times New Roman"/>
        </w:rPr>
      </w:pPr>
      <w:r w:rsidRPr="004E0950">
        <w:rPr>
          <w:rFonts w:ascii="Times New Roman" w:hAnsi="Times New Roman"/>
        </w:rPr>
        <w:lastRenderedPageBreak/>
        <w:t>Новичихинский  сельсовет Новичихинского района</w:t>
      </w:r>
    </w:p>
    <w:p w:rsidR="00642543" w:rsidRPr="008434A3" w:rsidRDefault="00642543" w:rsidP="00642543">
      <w:pPr>
        <w:contextualSpacing/>
        <w:jc w:val="right"/>
        <w:rPr>
          <w:rFonts w:ascii="Times New Roman" w:hAnsi="Times New Roman"/>
        </w:rPr>
      </w:pPr>
      <w:r w:rsidRPr="004E0950">
        <w:rPr>
          <w:rFonts w:ascii="Times New Roman" w:hAnsi="Times New Roman"/>
        </w:rPr>
        <w:t>Алтайского края на 2018-2022 годы</w:t>
      </w:r>
      <w:r w:rsidRPr="008434A3">
        <w:rPr>
          <w:rFonts w:ascii="Times New Roman" w:hAnsi="Times New Roman"/>
        </w:rPr>
        <w:t xml:space="preserve">»  </w:t>
      </w:r>
    </w:p>
    <w:p w:rsidR="001A006B" w:rsidRPr="001A006B" w:rsidRDefault="001A006B" w:rsidP="00642543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</w:p>
    <w:p w:rsidR="001A006B" w:rsidRPr="001A006B" w:rsidRDefault="001A006B" w:rsidP="001A00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543" w:rsidRDefault="001A006B" w:rsidP="001A00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06B">
        <w:rPr>
          <w:rFonts w:ascii="Times New Roman" w:eastAsia="Times New Roman" w:hAnsi="Times New Roman"/>
          <w:sz w:val="24"/>
          <w:szCs w:val="24"/>
          <w:lang w:eastAsia="ru-RU"/>
        </w:rPr>
        <w:t>Перечень  дворовых   территорий многоквартирных  домов, подлежащих благоустройству</w:t>
      </w:r>
    </w:p>
    <w:p w:rsidR="001A006B" w:rsidRPr="001A006B" w:rsidRDefault="001A006B" w:rsidP="001A00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06B">
        <w:rPr>
          <w:rFonts w:ascii="Times New Roman" w:eastAsia="Times New Roman" w:hAnsi="Times New Roman"/>
          <w:sz w:val="24"/>
          <w:szCs w:val="24"/>
          <w:lang w:eastAsia="ru-RU"/>
        </w:rPr>
        <w:t xml:space="preserve"> в 2018-2022 годах</w:t>
      </w:r>
    </w:p>
    <w:p w:rsidR="001A006B" w:rsidRPr="001A006B" w:rsidRDefault="001A006B" w:rsidP="001A00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48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640"/>
      </w:tblGrid>
      <w:tr w:rsidR="001A006B" w:rsidRPr="001A006B" w:rsidTr="00EA1A87">
        <w:trPr>
          <w:trHeight w:val="696"/>
        </w:trPr>
        <w:tc>
          <w:tcPr>
            <w:tcW w:w="1008" w:type="dxa"/>
          </w:tcPr>
          <w:p w:rsidR="001A006B" w:rsidRPr="001A006B" w:rsidRDefault="001A006B" w:rsidP="001A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1A006B" w:rsidRPr="001A006B" w:rsidRDefault="001A006B" w:rsidP="001A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A0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A0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  <w:p w:rsidR="001A006B" w:rsidRPr="001A006B" w:rsidRDefault="001A006B" w:rsidP="001A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40" w:type="dxa"/>
          </w:tcPr>
          <w:p w:rsidR="001A006B" w:rsidRPr="001A006B" w:rsidRDefault="001A006B" w:rsidP="001A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Адресный перечень дворовых территорий  МКД</w:t>
            </w:r>
          </w:p>
        </w:tc>
      </w:tr>
      <w:tr w:rsidR="001A006B" w:rsidRPr="001A006B" w:rsidTr="00EA1A87">
        <w:tc>
          <w:tcPr>
            <w:tcW w:w="1008" w:type="dxa"/>
          </w:tcPr>
          <w:p w:rsidR="001A006B" w:rsidRPr="001A006B" w:rsidRDefault="001A006B" w:rsidP="001A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0" w:type="dxa"/>
          </w:tcPr>
          <w:p w:rsidR="001A006B" w:rsidRPr="001A006B" w:rsidRDefault="001A006B" w:rsidP="004900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A0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A0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4900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Новичиха</w:t>
            </w:r>
            <w:r w:rsidRPr="001A0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 </w:t>
            </w:r>
            <w:r w:rsidR="004900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Первомайская</w:t>
            </w:r>
            <w:r w:rsidR="00D91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</w:t>
            </w:r>
            <w:r w:rsidRPr="001A0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D91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23</w:t>
            </w:r>
          </w:p>
        </w:tc>
      </w:tr>
      <w:tr w:rsidR="00642543" w:rsidRPr="001A006B" w:rsidTr="00EA1A87">
        <w:tc>
          <w:tcPr>
            <w:tcW w:w="1008" w:type="dxa"/>
          </w:tcPr>
          <w:p w:rsidR="00642543" w:rsidRPr="001A006B" w:rsidRDefault="004900CF" w:rsidP="001A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0" w:type="dxa"/>
          </w:tcPr>
          <w:p w:rsidR="00642543" w:rsidRPr="001A006B" w:rsidRDefault="004900CF" w:rsidP="001A00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900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="00D91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Новичиха, ул. Первомайская, д</w:t>
            </w:r>
            <w:r w:rsidRPr="004900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D91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47</w:t>
            </w:r>
          </w:p>
        </w:tc>
      </w:tr>
      <w:tr w:rsidR="00642543" w:rsidRPr="001A006B" w:rsidTr="00EA1A87">
        <w:tc>
          <w:tcPr>
            <w:tcW w:w="1008" w:type="dxa"/>
          </w:tcPr>
          <w:p w:rsidR="00642543" w:rsidRPr="001A006B" w:rsidRDefault="004900CF" w:rsidP="001A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0" w:type="dxa"/>
          </w:tcPr>
          <w:p w:rsidR="00642543" w:rsidRPr="001A006B" w:rsidRDefault="004900CF" w:rsidP="00D919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900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900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Новичиха, ул. Первомайская, д.</w:t>
            </w:r>
            <w:r w:rsidR="00D91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51</w:t>
            </w:r>
          </w:p>
        </w:tc>
      </w:tr>
      <w:tr w:rsidR="00D91924" w:rsidRPr="001A006B" w:rsidTr="00EA1A87">
        <w:tc>
          <w:tcPr>
            <w:tcW w:w="1008" w:type="dxa"/>
          </w:tcPr>
          <w:p w:rsidR="00D91924" w:rsidRDefault="00D91924" w:rsidP="001A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0" w:type="dxa"/>
          </w:tcPr>
          <w:p w:rsidR="00D91924" w:rsidRPr="004900CF" w:rsidRDefault="00D91924" w:rsidP="00D919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Новичиха ул. Первомайская, д.  60</w:t>
            </w:r>
          </w:p>
        </w:tc>
      </w:tr>
      <w:tr w:rsidR="00642543" w:rsidRPr="001A006B" w:rsidTr="00EA1A87">
        <w:tc>
          <w:tcPr>
            <w:tcW w:w="1008" w:type="dxa"/>
          </w:tcPr>
          <w:p w:rsidR="00642543" w:rsidRPr="001A006B" w:rsidRDefault="00D91924" w:rsidP="001A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0" w:type="dxa"/>
          </w:tcPr>
          <w:p w:rsidR="00642543" w:rsidRPr="001A006B" w:rsidRDefault="004900CF" w:rsidP="00D919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Новичиха </w:t>
            </w:r>
            <w:r w:rsidR="00D91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Первомайская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</w:t>
            </w:r>
            <w:r w:rsidR="00D91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54</w:t>
            </w:r>
          </w:p>
        </w:tc>
      </w:tr>
      <w:tr w:rsidR="00642543" w:rsidRPr="001A006B" w:rsidTr="00EA1A87">
        <w:tc>
          <w:tcPr>
            <w:tcW w:w="1008" w:type="dxa"/>
          </w:tcPr>
          <w:p w:rsidR="00642543" w:rsidRPr="001A006B" w:rsidRDefault="00D91924" w:rsidP="001A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40" w:type="dxa"/>
          </w:tcPr>
          <w:p w:rsidR="00642543" w:rsidRPr="001A006B" w:rsidRDefault="004900CF" w:rsidP="00D919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900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900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Новичиха </w:t>
            </w:r>
            <w:r w:rsidR="00D91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Первомайская</w:t>
            </w:r>
            <w:r w:rsidRPr="004900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</w:t>
            </w:r>
            <w:r w:rsidR="00D91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31</w:t>
            </w:r>
          </w:p>
        </w:tc>
      </w:tr>
      <w:tr w:rsidR="00642543" w:rsidRPr="001A006B" w:rsidTr="00EA1A87">
        <w:tc>
          <w:tcPr>
            <w:tcW w:w="1008" w:type="dxa"/>
          </w:tcPr>
          <w:p w:rsidR="00642543" w:rsidRPr="001A006B" w:rsidRDefault="00D91924" w:rsidP="001A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40" w:type="dxa"/>
          </w:tcPr>
          <w:p w:rsidR="00642543" w:rsidRPr="001A006B" w:rsidRDefault="004900CF" w:rsidP="001A00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Новичиха пер. </w:t>
            </w:r>
            <w:proofErr w:type="gramStart"/>
            <w:r w:rsidRPr="004900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Первомайский</w:t>
            </w:r>
            <w:proofErr w:type="gramEnd"/>
            <w:r w:rsidRPr="004900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</w:t>
            </w:r>
            <w:r w:rsidR="00D91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</w:t>
            </w:r>
          </w:p>
        </w:tc>
      </w:tr>
      <w:tr w:rsidR="00642543" w:rsidRPr="001A006B" w:rsidTr="00EA1A87">
        <w:tc>
          <w:tcPr>
            <w:tcW w:w="1008" w:type="dxa"/>
          </w:tcPr>
          <w:p w:rsidR="00642543" w:rsidRPr="001A006B" w:rsidRDefault="00D91924" w:rsidP="001A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40" w:type="dxa"/>
          </w:tcPr>
          <w:p w:rsidR="00642543" w:rsidRPr="001A006B" w:rsidRDefault="004900CF" w:rsidP="001A00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Новичиха пер. </w:t>
            </w:r>
            <w:proofErr w:type="gramStart"/>
            <w:r w:rsidRPr="004900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Первомайский</w:t>
            </w:r>
            <w:proofErr w:type="gramEnd"/>
            <w:r w:rsidRPr="004900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</w:t>
            </w:r>
            <w:r w:rsidR="00D91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</w:t>
            </w:r>
          </w:p>
        </w:tc>
      </w:tr>
      <w:tr w:rsidR="00642543" w:rsidRPr="001A006B" w:rsidTr="00EA1A87">
        <w:tc>
          <w:tcPr>
            <w:tcW w:w="1008" w:type="dxa"/>
          </w:tcPr>
          <w:p w:rsidR="00642543" w:rsidRPr="001A006B" w:rsidRDefault="00D91924" w:rsidP="001A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40" w:type="dxa"/>
          </w:tcPr>
          <w:p w:rsidR="00642543" w:rsidRPr="001A006B" w:rsidRDefault="00D91924" w:rsidP="00D919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Новичиха пер.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Первомайский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7</w:t>
            </w:r>
          </w:p>
        </w:tc>
      </w:tr>
      <w:tr w:rsidR="00642543" w:rsidRPr="001A006B" w:rsidTr="00EA1A87">
        <w:tc>
          <w:tcPr>
            <w:tcW w:w="1008" w:type="dxa"/>
          </w:tcPr>
          <w:p w:rsidR="00642543" w:rsidRPr="001A006B" w:rsidRDefault="00D91924" w:rsidP="001A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40" w:type="dxa"/>
          </w:tcPr>
          <w:p w:rsidR="00642543" w:rsidRPr="001A006B" w:rsidRDefault="00D91924" w:rsidP="001A00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Новичиха пер.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Первомайский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11</w:t>
            </w:r>
          </w:p>
        </w:tc>
      </w:tr>
      <w:tr w:rsidR="00642543" w:rsidRPr="001A006B" w:rsidTr="00EA1A87">
        <w:tc>
          <w:tcPr>
            <w:tcW w:w="1008" w:type="dxa"/>
          </w:tcPr>
          <w:p w:rsidR="00642543" w:rsidRPr="001A006B" w:rsidRDefault="00D91924" w:rsidP="001A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40" w:type="dxa"/>
          </w:tcPr>
          <w:p w:rsidR="00642543" w:rsidRPr="001A006B" w:rsidRDefault="00D91924" w:rsidP="001A00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91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91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D91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Новичиха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ул. Космонавтов, д. 40</w:t>
            </w:r>
          </w:p>
        </w:tc>
      </w:tr>
      <w:tr w:rsidR="00642543" w:rsidRPr="001A006B" w:rsidTr="00EA1A87">
        <w:tc>
          <w:tcPr>
            <w:tcW w:w="1008" w:type="dxa"/>
          </w:tcPr>
          <w:p w:rsidR="00642543" w:rsidRPr="001A006B" w:rsidRDefault="00D91924" w:rsidP="001A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40" w:type="dxa"/>
          </w:tcPr>
          <w:p w:rsidR="00642543" w:rsidRPr="001A006B" w:rsidRDefault="00D91924" w:rsidP="001A00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91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91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Новичиха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ул. Красноармейская, 28 </w:t>
            </w:r>
          </w:p>
        </w:tc>
      </w:tr>
      <w:tr w:rsidR="00642543" w:rsidRPr="001A006B" w:rsidTr="00EA1A87">
        <w:tc>
          <w:tcPr>
            <w:tcW w:w="1008" w:type="dxa"/>
          </w:tcPr>
          <w:p w:rsidR="00642543" w:rsidRPr="001A006B" w:rsidRDefault="00D91924" w:rsidP="001A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40" w:type="dxa"/>
          </w:tcPr>
          <w:p w:rsidR="00642543" w:rsidRPr="001A006B" w:rsidRDefault="00D91924" w:rsidP="00D919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91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91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D91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Новичиха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ул. Гагарина, д. 22</w:t>
            </w:r>
          </w:p>
        </w:tc>
      </w:tr>
      <w:tr w:rsidR="00642543" w:rsidRPr="001A006B" w:rsidTr="00EA1A87">
        <w:tc>
          <w:tcPr>
            <w:tcW w:w="1008" w:type="dxa"/>
          </w:tcPr>
          <w:p w:rsidR="00642543" w:rsidRPr="001A006B" w:rsidRDefault="00D91924" w:rsidP="001A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40" w:type="dxa"/>
          </w:tcPr>
          <w:p w:rsidR="00642543" w:rsidRPr="001A006B" w:rsidRDefault="00D91924" w:rsidP="001A00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91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91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Новичиха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ул. Ленинская, д. 18</w:t>
            </w:r>
          </w:p>
        </w:tc>
      </w:tr>
    </w:tbl>
    <w:p w:rsidR="001A006B" w:rsidRPr="001A006B" w:rsidRDefault="001A006B" w:rsidP="001A006B">
      <w:pPr>
        <w:widowControl w:val="0"/>
        <w:autoSpaceDE w:val="0"/>
        <w:autoSpaceDN w:val="0"/>
        <w:spacing w:after="0" w:line="240" w:lineRule="auto"/>
        <w:ind w:left="5103"/>
        <w:contextualSpacing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CD" w:rsidRDefault="006B75CD" w:rsidP="001A006B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6B75CD" w:rsidRDefault="006B75CD" w:rsidP="001A006B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6B75CD" w:rsidRDefault="006B75CD" w:rsidP="001A006B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6B75CD" w:rsidRDefault="006B75CD" w:rsidP="001A006B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6B75CD" w:rsidRDefault="006B75CD" w:rsidP="001A006B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1A006B" w:rsidRPr="001A006B" w:rsidRDefault="001A006B" w:rsidP="001A006B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  <w:r w:rsidRPr="001A006B">
        <w:rPr>
          <w:rFonts w:ascii="Times New Roman" w:hAnsi="Times New Roman"/>
          <w:sz w:val="22"/>
          <w:szCs w:val="22"/>
        </w:rPr>
        <w:t xml:space="preserve">Приложение  </w:t>
      </w:r>
      <w:r w:rsidR="008434A3">
        <w:rPr>
          <w:rFonts w:ascii="Times New Roman" w:hAnsi="Times New Roman"/>
          <w:sz w:val="22"/>
          <w:szCs w:val="22"/>
        </w:rPr>
        <w:t>6</w:t>
      </w:r>
    </w:p>
    <w:p w:rsidR="004900CF" w:rsidRPr="004E0950" w:rsidRDefault="001A006B" w:rsidP="004900CF">
      <w:pPr>
        <w:contextualSpacing/>
        <w:jc w:val="right"/>
        <w:rPr>
          <w:rFonts w:ascii="Times New Roman" w:hAnsi="Times New Roman"/>
        </w:rPr>
      </w:pPr>
      <w:r w:rsidRPr="001A006B">
        <w:rPr>
          <w:rFonts w:ascii="Times New Roman" w:hAnsi="Times New Roman"/>
          <w:bCs/>
          <w:spacing w:val="7"/>
        </w:rPr>
        <w:t xml:space="preserve">                                                                                                           </w:t>
      </w:r>
      <w:r w:rsidR="004900CF" w:rsidRPr="001A006B">
        <w:rPr>
          <w:rFonts w:ascii="Times New Roman" w:hAnsi="Times New Roman"/>
          <w:bCs/>
          <w:spacing w:val="7"/>
        </w:rPr>
        <w:t xml:space="preserve">к </w:t>
      </w:r>
      <w:r w:rsidR="004900CF" w:rsidRPr="008434A3">
        <w:rPr>
          <w:rFonts w:ascii="Times New Roman" w:hAnsi="Times New Roman"/>
        </w:rPr>
        <w:t xml:space="preserve">муниципальной </w:t>
      </w:r>
      <w:r w:rsidR="004900CF">
        <w:rPr>
          <w:rFonts w:ascii="Times New Roman" w:hAnsi="Times New Roman"/>
        </w:rPr>
        <w:t>программе</w:t>
      </w:r>
      <w:r w:rsidR="004900CF" w:rsidRPr="008434A3">
        <w:rPr>
          <w:rFonts w:ascii="Times New Roman" w:hAnsi="Times New Roman"/>
        </w:rPr>
        <w:t xml:space="preserve"> «</w:t>
      </w:r>
      <w:r w:rsidR="004900CF" w:rsidRPr="004E0950">
        <w:rPr>
          <w:rFonts w:ascii="Times New Roman" w:hAnsi="Times New Roman"/>
        </w:rPr>
        <w:t>Формирование современной городской среды</w:t>
      </w:r>
    </w:p>
    <w:p w:rsidR="004900CF" w:rsidRPr="004E0950" w:rsidRDefault="004900CF" w:rsidP="004900CF">
      <w:pPr>
        <w:contextualSpacing/>
        <w:jc w:val="right"/>
        <w:rPr>
          <w:rFonts w:ascii="Times New Roman" w:hAnsi="Times New Roman"/>
        </w:rPr>
      </w:pPr>
      <w:r w:rsidRPr="004E0950">
        <w:rPr>
          <w:rFonts w:ascii="Times New Roman" w:hAnsi="Times New Roman"/>
        </w:rPr>
        <w:t>на территории муниципального образования</w:t>
      </w:r>
    </w:p>
    <w:p w:rsidR="004900CF" w:rsidRPr="004E0950" w:rsidRDefault="004900CF" w:rsidP="004900CF">
      <w:pPr>
        <w:contextualSpacing/>
        <w:jc w:val="right"/>
        <w:rPr>
          <w:rFonts w:ascii="Times New Roman" w:hAnsi="Times New Roman"/>
        </w:rPr>
      </w:pPr>
      <w:r w:rsidRPr="004E0950">
        <w:rPr>
          <w:rFonts w:ascii="Times New Roman" w:hAnsi="Times New Roman"/>
        </w:rPr>
        <w:t>Новичихинский  сельсовет Новичихинского района</w:t>
      </w:r>
    </w:p>
    <w:p w:rsidR="004900CF" w:rsidRPr="008434A3" w:rsidRDefault="004900CF" w:rsidP="004900CF">
      <w:pPr>
        <w:contextualSpacing/>
        <w:jc w:val="right"/>
        <w:rPr>
          <w:rFonts w:ascii="Times New Roman" w:hAnsi="Times New Roman"/>
        </w:rPr>
      </w:pPr>
      <w:r w:rsidRPr="004E0950">
        <w:rPr>
          <w:rFonts w:ascii="Times New Roman" w:hAnsi="Times New Roman"/>
        </w:rPr>
        <w:t>Алтайского края на 2018-2022 годы</w:t>
      </w:r>
      <w:r w:rsidRPr="008434A3">
        <w:rPr>
          <w:rFonts w:ascii="Times New Roman" w:hAnsi="Times New Roman"/>
        </w:rPr>
        <w:t xml:space="preserve">»  </w:t>
      </w:r>
    </w:p>
    <w:p w:rsidR="001A006B" w:rsidRPr="001A006B" w:rsidRDefault="001A006B" w:rsidP="004900CF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</w:p>
    <w:p w:rsidR="004900CF" w:rsidRDefault="001A006B" w:rsidP="001A00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06B">
        <w:rPr>
          <w:rFonts w:ascii="Times New Roman" w:eastAsia="Times New Roman" w:hAnsi="Times New Roman"/>
          <w:sz w:val="24"/>
          <w:szCs w:val="24"/>
          <w:lang w:eastAsia="ru-RU"/>
        </w:rPr>
        <w:t>Перечень территорий  юридических лиц и индивидуальных предпринимателей,</w:t>
      </w:r>
    </w:p>
    <w:p w:rsidR="001A006B" w:rsidRPr="001A006B" w:rsidRDefault="001A006B" w:rsidP="001A00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06B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подлежащих благоустройству </w:t>
      </w:r>
    </w:p>
    <w:p w:rsidR="001A006B" w:rsidRPr="001A006B" w:rsidRDefault="001A006B" w:rsidP="001A00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06B">
        <w:rPr>
          <w:rFonts w:ascii="Times New Roman" w:eastAsia="Times New Roman" w:hAnsi="Times New Roman"/>
          <w:sz w:val="24"/>
          <w:szCs w:val="24"/>
          <w:lang w:eastAsia="ru-RU"/>
        </w:rPr>
        <w:t>в 2018-2020 годах</w:t>
      </w:r>
    </w:p>
    <w:p w:rsidR="001A006B" w:rsidRPr="001A006B" w:rsidRDefault="001A006B" w:rsidP="001A00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"/>
        <w:gridCol w:w="8639"/>
      </w:tblGrid>
      <w:tr w:rsidR="001A006B" w:rsidRPr="001A006B" w:rsidTr="001A006B">
        <w:trPr>
          <w:trHeight w:val="730"/>
        </w:trPr>
        <w:tc>
          <w:tcPr>
            <w:tcW w:w="1009" w:type="dxa"/>
          </w:tcPr>
          <w:p w:rsidR="001A006B" w:rsidRPr="001A006B" w:rsidRDefault="001A006B" w:rsidP="001A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639" w:type="dxa"/>
          </w:tcPr>
          <w:p w:rsidR="001A006B" w:rsidRPr="001A006B" w:rsidRDefault="001A006B" w:rsidP="001A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Адресный перечень территорий  организаций и юридических лиц</w:t>
            </w:r>
          </w:p>
        </w:tc>
      </w:tr>
      <w:tr w:rsidR="001A006B" w:rsidRPr="001A006B" w:rsidTr="001A006B">
        <w:tc>
          <w:tcPr>
            <w:tcW w:w="1009" w:type="dxa"/>
          </w:tcPr>
          <w:p w:rsidR="001A006B" w:rsidRPr="001A006B" w:rsidRDefault="001A006B" w:rsidP="001A006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9" w:type="dxa"/>
          </w:tcPr>
          <w:p w:rsidR="001A006B" w:rsidRPr="001A006B" w:rsidRDefault="001A006B" w:rsidP="001A00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A006B" w:rsidRPr="001A006B" w:rsidRDefault="001A006B" w:rsidP="001A006B">
      <w:pPr>
        <w:widowControl w:val="0"/>
        <w:spacing w:after="0" w:line="240" w:lineRule="auto"/>
        <w:ind w:firstLine="720"/>
        <w:jc w:val="both"/>
        <w:rPr>
          <w:bCs/>
          <w:spacing w:val="7"/>
          <w:sz w:val="24"/>
          <w:szCs w:val="24"/>
        </w:rPr>
      </w:pPr>
    </w:p>
    <w:p w:rsidR="001A006B" w:rsidRPr="001A006B" w:rsidRDefault="001A006B" w:rsidP="001A00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0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900C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A006B">
        <w:rPr>
          <w:rFonts w:ascii="Times New Roman" w:eastAsia="Times New Roman" w:hAnsi="Times New Roman"/>
          <w:sz w:val="24"/>
          <w:szCs w:val="24"/>
          <w:lang w:eastAsia="ru-RU"/>
        </w:rPr>
        <w:t>В октябре - ноябре 2017 года была  проведена  инвентаризация  общественных территорий, территории прилегающей к  МКД поселения.</w:t>
      </w:r>
    </w:p>
    <w:p w:rsidR="001A006B" w:rsidRPr="001A006B" w:rsidRDefault="004900CF" w:rsidP="004900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A006B" w:rsidRPr="001A006B">
        <w:rPr>
          <w:rFonts w:ascii="Times New Roman" w:eastAsia="Times New Roman" w:hAnsi="Times New Roman"/>
          <w:sz w:val="24"/>
          <w:szCs w:val="24"/>
          <w:lang w:eastAsia="ru-RU"/>
        </w:rPr>
        <w:t>По  результатам  инвентаризации установлено, что в программу «</w:t>
      </w:r>
      <w:r w:rsidRPr="004900CF">
        <w:rPr>
          <w:rFonts w:ascii="Times New Roman" w:eastAsia="Times New Roman" w:hAnsi="Times New Roman"/>
          <w:sz w:val="24"/>
          <w:szCs w:val="24"/>
          <w:lang w:eastAsia="ru-RU"/>
        </w:rPr>
        <w:t>Формирование современной городской среды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900CF">
        <w:rPr>
          <w:rFonts w:ascii="Times New Roman" w:eastAsia="Times New Roman" w:hAnsi="Times New Roman"/>
          <w:sz w:val="24"/>
          <w:szCs w:val="24"/>
          <w:lang w:eastAsia="ru-RU"/>
        </w:rPr>
        <w:t>на территории муниципального образования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900CF">
        <w:rPr>
          <w:rFonts w:ascii="Times New Roman" w:eastAsia="Times New Roman" w:hAnsi="Times New Roman"/>
          <w:sz w:val="24"/>
          <w:szCs w:val="24"/>
          <w:lang w:eastAsia="ru-RU"/>
        </w:rPr>
        <w:t>Новичихинский  сельсовет Новичихинского района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900CF">
        <w:rPr>
          <w:rFonts w:ascii="Times New Roman" w:eastAsia="Times New Roman" w:hAnsi="Times New Roman"/>
          <w:sz w:val="24"/>
          <w:szCs w:val="24"/>
          <w:lang w:eastAsia="ru-RU"/>
        </w:rPr>
        <w:t>Алтайского края на 2018-2022 годы</w:t>
      </w:r>
      <w:r w:rsidR="001A006B" w:rsidRPr="001A006B">
        <w:rPr>
          <w:rFonts w:ascii="Times New Roman" w:eastAsia="Times New Roman" w:hAnsi="Times New Roman"/>
          <w:sz w:val="24"/>
          <w:szCs w:val="24"/>
          <w:lang w:eastAsia="ru-RU"/>
        </w:rPr>
        <w:t>»  необходимо  включить следующие территории:</w:t>
      </w:r>
    </w:p>
    <w:p w:rsidR="001A006B" w:rsidRPr="004900CF" w:rsidRDefault="00D91924" w:rsidP="00D9192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924">
        <w:rPr>
          <w:rFonts w:ascii="Times New Roman" w:eastAsia="Times New Roman" w:hAnsi="Times New Roman"/>
          <w:sz w:val="24"/>
          <w:szCs w:val="24"/>
          <w:lang w:eastAsia="ru-RU"/>
        </w:rPr>
        <w:t>на 2018-2019 годы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D919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900C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1A006B" w:rsidRPr="004900CF">
        <w:rPr>
          <w:rFonts w:ascii="Times New Roman" w:eastAsia="Times New Roman" w:hAnsi="Times New Roman"/>
          <w:sz w:val="24"/>
          <w:szCs w:val="24"/>
          <w:lang w:eastAsia="ru-RU"/>
        </w:rPr>
        <w:t xml:space="preserve">бщественная территория - </w:t>
      </w:r>
      <w:r w:rsidR="004900CF" w:rsidRPr="004900CF">
        <w:rPr>
          <w:rFonts w:ascii="Times New Roman" w:eastAsia="Times New Roman" w:hAnsi="Times New Roman"/>
          <w:sz w:val="24"/>
          <w:szCs w:val="24"/>
          <w:lang w:eastAsia="ru-RU"/>
        </w:rPr>
        <w:t xml:space="preserve">Центральная площадь </w:t>
      </w:r>
      <w:proofErr w:type="gramStart"/>
      <w:r w:rsidR="004900CF" w:rsidRPr="004900C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="004900CF" w:rsidRPr="004900CF">
        <w:rPr>
          <w:rFonts w:ascii="Times New Roman" w:eastAsia="Times New Roman" w:hAnsi="Times New Roman"/>
          <w:sz w:val="24"/>
          <w:szCs w:val="24"/>
          <w:lang w:eastAsia="ru-RU"/>
        </w:rPr>
        <w:t>. Новичиха</w:t>
      </w:r>
      <w:r w:rsidR="001A006B" w:rsidRPr="004900C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A006B" w:rsidRDefault="00D91924" w:rsidP="00D9192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924">
        <w:rPr>
          <w:rFonts w:ascii="Times New Roman" w:eastAsia="Times New Roman" w:hAnsi="Times New Roman"/>
          <w:sz w:val="24"/>
          <w:szCs w:val="24"/>
          <w:lang w:eastAsia="ru-RU"/>
        </w:rPr>
        <w:t>на 2020-2021 годы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D919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900CF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общественная территория </w:t>
      </w:r>
      <w:r w:rsidR="001A006B" w:rsidRPr="001A006B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900CF" w:rsidRPr="004900CF">
        <w:rPr>
          <w:rFonts w:ascii="Times New Roman" w:eastAsia="Times New Roman" w:hAnsi="Times New Roman"/>
          <w:sz w:val="24"/>
          <w:szCs w:val="24"/>
          <w:lang w:eastAsia="ru-RU"/>
        </w:rPr>
        <w:t xml:space="preserve">Парк Памяти </w:t>
      </w:r>
      <w:proofErr w:type="gramStart"/>
      <w:r w:rsidR="004900CF" w:rsidRPr="004900C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="004900CF" w:rsidRPr="004900CF">
        <w:rPr>
          <w:rFonts w:ascii="Times New Roman" w:eastAsia="Times New Roman" w:hAnsi="Times New Roman"/>
          <w:sz w:val="24"/>
          <w:szCs w:val="24"/>
          <w:lang w:eastAsia="ru-RU"/>
        </w:rPr>
        <w:t>. Новичиха ул. Первомайская, 15а</w:t>
      </w:r>
      <w:r w:rsidR="008E6C2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900CF" w:rsidRPr="004900CF" w:rsidRDefault="00D91924" w:rsidP="00D91924">
      <w:pPr>
        <w:pStyle w:val="ab"/>
        <w:numPr>
          <w:ilvl w:val="0"/>
          <w:numId w:val="15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D9192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 2022 год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D919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900CF" w:rsidRPr="004900CF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общественная территория - Парк «Юбилейный» </w:t>
      </w:r>
      <w:proofErr w:type="gramStart"/>
      <w:r w:rsidR="004900CF" w:rsidRPr="004900C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="004900CF" w:rsidRPr="004900CF">
        <w:rPr>
          <w:rFonts w:ascii="Times New Roman" w:eastAsia="Times New Roman" w:hAnsi="Times New Roman"/>
          <w:sz w:val="24"/>
          <w:szCs w:val="24"/>
          <w:lang w:eastAsia="ru-RU"/>
        </w:rPr>
        <w:t>. Новичиха ул. Ленинская, 8И;</w:t>
      </w:r>
    </w:p>
    <w:p w:rsidR="00D91924" w:rsidRDefault="00D91924" w:rsidP="00D9192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2018</w:t>
      </w:r>
      <w:r w:rsidR="00C97B83">
        <w:rPr>
          <w:rFonts w:ascii="Times New Roman" w:eastAsia="Times New Roman" w:hAnsi="Times New Roman"/>
          <w:sz w:val="24"/>
          <w:szCs w:val="24"/>
          <w:lang w:eastAsia="ru-RU"/>
        </w:rPr>
        <w:t>- 2019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</w:t>
      </w:r>
      <w:r w:rsidR="00C97B83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1A006B" w:rsidRPr="001A006B">
        <w:rPr>
          <w:rFonts w:ascii="Times New Roman" w:eastAsia="Times New Roman" w:hAnsi="Times New Roman"/>
          <w:sz w:val="24"/>
          <w:szCs w:val="24"/>
          <w:lang w:eastAsia="ru-RU"/>
        </w:rPr>
        <w:t>дворов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ые  территории</w:t>
      </w:r>
      <w:r w:rsidR="001A006B" w:rsidRPr="001A006B">
        <w:rPr>
          <w:rFonts w:ascii="Times New Roman" w:eastAsia="Times New Roman" w:hAnsi="Times New Roman"/>
          <w:sz w:val="24"/>
          <w:szCs w:val="24"/>
          <w:lang w:eastAsia="ru-RU"/>
        </w:rPr>
        <w:t xml:space="preserve">  МКД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A006B" w:rsidRPr="001A006B">
        <w:rPr>
          <w:rFonts w:ascii="Times New Roman" w:eastAsia="Times New Roman" w:hAnsi="Times New Roman"/>
          <w:sz w:val="24"/>
          <w:szCs w:val="24"/>
          <w:lang w:eastAsia="ru-RU"/>
        </w:rPr>
        <w:t xml:space="preserve">   расположенн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ые</w:t>
      </w:r>
      <w:r w:rsidR="001A006B" w:rsidRPr="001A006B">
        <w:rPr>
          <w:rFonts w:ascii="Times New Roman" w:eastAsia="Times New Roman" w:hAnsi="Times New Roman"/>
          <w:sz w:val="24"/>
          <w:szCs w:val="24"/>
          <w:lang w:eastAsia="ru-RU"/>
        </w:rPr>
        <w:t xml:space="preserve">  по адресу:  </w:t>
      </w:r>
    </w:p>
    <w:p w:rsidR="00D91924" w:rsidRPr="00D91924" w:rsidRDefault="00D91924" w:rsidP="00D91924">
      <w:pPr>
        <w:spacing w:after="0" w:line="240" w:lineRule="auto"/>
        <w:ind w:left="79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9192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D91924">
        <w:rPr>
          <w:rFonts w:ascii="Times New Roman" w:eastAsia="Times New Roman" w:hAnsi="Times New Roman"/>
          <w:sz w:val="24"/>
          <w:szCs w:val="24"/>
          <w:lang w:eastAsia="ru-RU"/>
        </w:rPr>
        <w:t xml:space="preserve">. Новичиха, ул. Первомайская, д. </w:t>
      </w:r>
      <w:r w:rsidR="00C97B83">
        <w:rPr>
          <w:rFonts w:ascii="Times New Roman" w:eastAsia="Times New Roman" w:hAnsi="Times New Roman"/>
          <w:sz w:val="24"/>
          <w:szCs w:val="24"/>
          <w:lang w:eastAsia="ru-RU"/>
        </w:rPr>
        <w:t>60</w:t>
      </w:r>
    </w:p>
    <w:p w:rsidR="00D91924" w:rsidRPr="00D91924" w:rsidRDefault="00D91924" w:rsidP="00D91924">
      <w:pPr>
        <w:spacing w:after="0" w:line="240" w:lineRule="auto"/>
        <w:ind w:left="79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9192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D91924">
        <w:rPr>
          <w:rFonts w:ascii="Times New Roman" w:eastAsia="Times New Roman" w:hAnsi="Times New Roman"/>
          <w:sz w:val="24"/>
          <w:szCs w:val="24"/>
          <w:lang w:eastAsia="ru-RU"/>
        </w:rPr>
        <w:t>. Новичиха, ул. Первомайская, д. 47</w:t>
      </w:r>
    </w:p>
    <w:p w:rsidR="00C97B83" w:rsidRDefault="00C97B83" w:rsidP="00D91924">
      <w:pPr>
        <w:spacing w:after="0" w:line="240" w:lineRule="auto"/>
        <w:ind w:left="79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97B8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C97B83">
        <w:rPr>
          <w:rFonts w:ascii="Times New Roman" w:eastAsia="Times New Roman" w:hAnsi="Times New Roman"/>
          <w:sz w:val="24"/>
          <w:szCs w:val="24"/>
          <w:lang w:eastAsia="ru-RU"/>
        </w:rPr>
        <w:t>. Новичиха ул. Первомайская, д. 54</w:t>
      </w:r>
    </w:p>
    <w:p w:rsidR="00F35822" w:rsidRDefault="00F35822" w:rsidP="00D91924">
      <w:pPr>
        <w:spacing w:after="0" w:line="240" w:lineRule="auto"/>
        <w:ind w:left="79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35822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F35822">
        <w:rPr>
          <w:rFonts w:ascii="Times New Roman" w:eastAsia="Times New Roman" w:hAnsi="Times New Roman"/>
          <w:sz w:val="24"/>
          <w:szCs w:val="24"/>
          <w:lang w:eastAsia="ru-RU"/>
        </w:rPr>
        <w:t>. Новичиха ул. Ленинская, д. 18</w:t>
      </w:r>
    </w:p>
    <w:p w:rsidR="004900CF" w:rsidRDefault="00C97B83" w:rsidP="00C97B8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7B83">
        <w:rPr>
          <w:rFonts w:ascii="Times New Roman" w:eastAsia="Times New Roman" w:hAnsi="Times New Roman"/>
          <w:sz w:val="24"/>
          <w:szCs w:val="24"/>
          <w:lang w:eastAsia="ru-RU"/>
        </w:rPr>
        <w:t>на 2020-2021 годы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C97B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900CF" w:rsidRPr="004900CF">
        <w:rPr>
          <w:rFonts w:ascii="Times New Roman" w:eastAsia="Times New Roman" w:hAnsi="Times New Roman"/>
          <w:sz w:val="24"/>
          <w:szCs w:val="24"/>
          <w:lang w:eastAsia="ru-RU"/>
        </w:rPr>
        <w:t>дворовая  территория  МКД   расположенная  по адресу:</w:t>
      </w:r>
    </w:p>
    <w:p w:rsidR="00C97B83" w:rsidRDefault="00C97B83" w:rsidP="00C97B83">
      <w:pPr>
        <w:spacing w:after="0" w:line="240" w:lineRule="auto"/>
        <w:ind w:left="79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97B8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C97B83">
        <w:rPr>
          <w:rFonts w:ascii="Times New Roman" w:eastAsia="Times New Roman" w:hAnsi="Times New Roman"/>
          <w:sz w:val="24"/>
          <w:szCs w:val="24"/>
          <w:lang w:eastAsia="ru-RU"/>
        </w:rPr>
        <w:t>. Новичиха ул. Первомайская, д.  31</w:t>
      </w:r>
    </w:p>
    <w:p w:rsidR="00C97B83" w:rsidRPr="00C97B83" w:rsidRDefault="00C97B83" w:rsidP="00C97B83">
      <w:pPr>
        <w:spacing w:after="0" w:line="240" w:lineRule="auto"/>
        <w:ind w:left="79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7B83">
        <w:rPr>
          <w:rFonts w:ascii="Times New Roman" w:eastAsia="Times New Roman" w:hAnsi="Times New Roman"/>
          <w:sz w:val="24"/>
          <w:szCs w:val="24"/>
          <w:lang w:eastAsia="ru-RU"/>
        </w:rPr>
        <w:t xml:space="preserve">с. Новичиха пер. </w:t>
      </w:r>
      <w:proofErr w:type="gramStart"/>
      <w:r w:rsidRPr="00C97B83">
        <w:rPr>
          <w:rFonts w:ascii="Times New Roman" w:eastAsia="Times New Roman" w:hAnsi="Times New Roman"/>
          <w:sz w:val="24"/>
          <w:szCs w:val="24"/>
          <w:lang w:eastAsia="ru-RU"/>
        </w:rPr>
        <w:t>Первомайский</w:t>
      </w:r>
      <w:proofErr w:type="gramEnd"/>
      <w:r w:rsidRPr="00C97B83">
        <w:rPr>
          <w:rFonts w:ascii="Times New Roman" w:eastAsia="Times New Roman" w:hAnsi="Times New Roman"/>
          <w:sz w:val="24"/>
          <w:szCs w:val="24"/>
          <w:lang w:eastAsia="ru-RU"/>
        </w:rPr>
        <w:t>, д. 6</w:t>
      </w:r>
    </w:p>
    <w:p w:rsidR="00C97B83" w:rsidRPr="00C97B83" w:rsidRDefault="00C97B83" w:rsidP="00C97B83">
      <w:pPr>
        <w:spacing w:after="0" w:line="240" w:lineRule="auto"/>
        <w:ind w:left="79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7B83">
        <w:rPr>
          <w:rFonts w:ascii="Times New Roman" w:eastAsia="Times New Roman" w:hAnsi="Times New Roman"/>
          <w:sz w:val="24"/>
          <w:szCs w:val="24"/>
          <w:lang w:eastAsia="ru-RU"/>
        </w:rPr>
        <w:t xml:space="preserve">с. Новичиха пер. </w:t>
      </w:r>
      <w:proofErr w:type="gramStart"/>
      <w:r w:rsidRPr="00C97B83">
        <w:rPr>
          <w:rFonts w:ascii="Times New Roman" w:eastAsia="Times New Roman" w:hAnsi="Times New Roman"/>
          <w:sz w:val="24"/>
          <w:szCs w:val="24"/>
          <w:lang w:eastAsia="ru-RU"/>
        </w:rPr>
        <w:t>Первомайский</w:t>
      </w:r>
      <w:proofErr w:type="gramEnd"/>
      <w:r w:rsidRPr="00C97B83">
        <w:rPr>
          <w:rFonts w:ascii="Times New Roman" w:eastAsia="Times New Roman" w:hAnsi="Times New Roman"/>
          <w:sz w:val="24"/>
          <w:szCs w:val="24"/>
          <w:lang w:eastAsia="ru-RU"/>
        </w:rPr>
        <w:t>, д. 9</w:t>
      </w:r>
    </w:p>
    <w:p w:rsidR="00C97B83" w:rsidRPr="00C97B83" w:rsidRDefault="00C97B83" w:rsidP="00C97B83">
      <w:pPr>
        <w:spacing w:after="0" w:line="240" w:lineRule="auto"/>
        <w:ind w:left="79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7B83">
        <w:rPr>
          <w:rFonts w:ascii="Times New Roman" w:eastAsia="Times New Roman" w:hAnsi="Times New Roman"/>
          <w:sz w:val="24"/>
          <w:szCs w:val="24"/>
          <w:lang w:eastAsia="ru-RU"/>
        </w:rPr>
        <w:t xml:space="preserve">с. Новичиха пер. </w:t>
      </w:r>
      <w:proofErr w:type="gramStart"/>
      <w:r w:rsidRPr="00C97B83">
        <w:rPr>
          <w:rFonts w:ascii="Times New Roman" w:eastAsia="Times New Roman" w:hAnsi="Times New Roman"/>
          <w:sz w:val="24"/>
          <w:szCs w:val="24"/>
          <w:lang w:eastAsia="ru-RU"/>
        </w:rPr>
        <w:t>Первомайский</w:t>
      </w:r>
      <w:proofErr w:type="gramEnd"/>
      <w:r w:rsidRPr="00C97B83">
        <w:rPr>
          <w:rFonts w:ascii="Times New Roman" w:eastAsia="Times New Roman" w:hAnsi="Times New Roman"/>
          <w:sz w:val="24"/>
          <w:szCs w:val="24"/>
          <w:lang w:eastAsia="ru-RU"/>
        </w:rPr>
        <w:t>, д. 7</w:t>
      </w:r>
    </w:p>
    <w:p w:rsidR="004900CF" w:rsidRDefault="00C97B83" w:rsidP="00C97B83">
      <w:pPr>
        <w:spacing w:after="0" w:line="240" w:lineRule="auto"/>
        <w:ind w:left="79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7B83">
        <w:rPr>
          <w:rFonts w:ascii="Times New Roman" w:eastAsia="Times New Roman" w:hAnsi="Times New Roman"/>
          <w:sz w:val="24"/>
          <w:szCs w:val="24"/>
          <w:lang w:eastAsia="ru-RU"/>
        </w:rPr>
        <w:t xml:space="preserve">с. Новичиха пер. </w:t>
      </w:r>
      <w:proofErr w:type="gramStart"/>
      <w:r w:rsidRPr="00C97B83">
        <w:rPr>
          <w:rFonts w:ascii="Times New Roman" w:eastAsia="Times New Roman" w:hAnsi="Times New Roman"/>
          <w:sz w:val="24"/>
          <w:szCs w:val="24"/>
          <w:lang w:eastAsia="ru-RU"/>
        </w:rPr>
        <w:t>Первомайский</w:t>
      </w:r>
      <w:proofErr w:type="gramEnd"/>
      <w:r w:rsidRPr="00C97B83">
        <w:rPr>
          <w:rFonts w:ascii="Times New Roman" w:eastAsia="Times New Roman" w:hAnsi="Times New Roman"/>
          <w:sz w:val="24"/>
          <w:szCs w:val="24"/>
          <w:lang w:eastAsia="ru-RU"/>
        </w:rPr>
        <w:t>, д. 11</w:t>
      </w:r>
    </w:p>
    <w:p w:rsidR="00C97B83" w:rsidRDefault="00C97B83" w:rsidP="00C97B83">
      <w:pPr>
        <w:spacing w:after="0" w:line="240" w:lineRule="auto"/>
        <w:ind w:left="79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97B8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C97B83">
        <w:rPr>
          <w:rFonts w:ascii="Times New Roman" w:eastAsia="Times New Roman" w:hAnsi="Times New Roman"/>
          <w:sz w:val="24"/>
          <w:szCs w:val="24"/>
          <w:lang w:eastAsia="ru-RU"/>
        </w:rPr>
        <w:t>. Новичиха ул. Красноармейская, 28</w:t>
      </w:r>
    </w:p>
    <w:p w:rsidR="00C97B83" w:rsidRDefault="00C97B83" w:rsidP="00C97B8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2022 год: </w:t>
      </w:r>
      <w:r w:rsidRPr="001A006B">
        <w:rPr>
          <w:rFonts w:ascii="Times New Roman" w:eastAsia="Times New Roman" w:hAnsi="Times New Roman"/>
          <w:sz w:val="24"/>
          <w:szCs w:val="24"/>
          <w:lang w:eastAsia="ru-RU"/>
        </w:rPr>
        <w:t>дворов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ые  территории</w:t>
      </w:r>
      <w:r w:rsidRPr="001A006B">
        <w:rPr>
          <w:rFonts w:ascii="Times New Roman" w:eastAsia="Times New Roman" w:hAnsi="Times New Roman"/>
          <w:sz w:val="24"/>
          <w:szCs w:val="24"/>
          <w:lang w:eastAsia="ru-RU"/>
        </w:rPr>
        <w:t xml:space="preserve">  МКД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A006B">
        <w:rPr>
          <w:rFonts w:ascii="Times New Roman" w:eastAsia="Times New Roman" w:hAnsi="Times New Roman"/>
          <w:sz w:val="24"/>
          <w:szCs w:val="24"/>
          <w:lang w:eastAsia="ru-RU"/>
        </w:rPr>
        <w:t xml:space="preserve">   расположенн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ые</w:t>
      </w:r>
      <w:r w:rsidRPr="001A006B">
        <w:rPr>
          <w:rFonts w:ascii="Times New Roman" w:eastAsia="Times New Roman" w:hAnsi="Times New Roman"/>
          <w:sz w:val="24"/>
          <w:szCs w:val="24"/>
          <w:lang w:eastAsia="ru-RU"/>
        </w:rPr>
        <w:t xml:space="preserve">  по адресу:  </w:t>
      </w:r>
    </w:p>
    <w:p w:rsidR="00C97B83" w:rsidRPr="00C97B83" w:rsidRDefault="00C97B83" w:rsidP="00C97B83">
      <w:pPr>
        <w:spacing w:after="0" w:line="240" w:lineRule="auto"/>
        <w:ind w:left="79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97B8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C97B8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C97B83">
        <w:rPr>
          <w:rFonts w:ascii="Times New Roman" w:eastAsia="Times New Roman" w:hAnsi="Times New Roman"/>
          <w:sz w:val="24"/>
          <w:szCs w:val="24"/>
          <w:lang w:eastAsia="ru-RU"/>
        </w:rPr>
        <w:t>Новичиха</w:t>
      </w:r>
      <w:proofErr w:type="gramEnd"/>
      <w:r w:rsidRPr="00C97B83">
        <w:rPr>
          <w:rFonts w:ascii="Times New Roman" w:eastAsia="Times New Roman" w:hAnsi="Times New Roman"/>
          <w:sz w:val="24"/>
          <w:szCs w:val="24"/>
          <w:lang w:eastAsia="ru-RU"/>
        </w:rPr>
        <w:t xml:space="preserve"> ул. Гагарина, д. 22</w:t>
      </w:r>
    </w:p>
    <w:p w:rsidR="00C97B83" w:rsidRDefault="00C97B83" w:rsidP="00C97B83">
      <w:pPr>
        <w:spacing w:after="0" w:line="240" w:lineRule="auto"/>
        <w:ind w:left="79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97B8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C97B83">
        <w:rPr>
          <w:rFonts w:ascii="Times New Roman" w:eastAsia="Times New Roman" w:hAnsi="Times New Roman"/>
          <w:sz w:val="24"/>
          <w:szCs w:val="24"/>
          <w:lang w:eastAsia="ru-RU"/>
        </w:rPr>
        <w:t>. Новичиха ул. Первомайская, д. 23</w:t>
      </w:r>
    </w:p>
    <w:p w:rsidR="00C97B83" w:rsidRDefault="00F35822" w:rsidP="00C97B83">
      <w:pPr>
        <w:spacing w:after="0" w:line="240" w:lineRule="auto"/>
        <w:ind w:left="79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35822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F35822">
        <w:rPr>
          <w:rFonts w:ascii="Times New Roman" w:eastAsia="Times New Roman" w:hAnsi="Times New Roman"/>
          <w:sz w:val="24"/>
          <w:szCs w:val="24"/>
          <w:lang w:eastAsia="ru-RU"/>
        </w:rPr>
        <w:t>. Новичиха, ул. Первомайская, д. 51</w:t>
      </w:r>
    </w:p>
    <w:p w:rsidR="00F35822" w:rsidRDefault="00F35822" w:rsidP="00C97B83">
      <w:pPr>
        <w:spacing w:after="0" w:line="240" w:lineRule="auto"/>
        <w:ind w:left="79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35822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F3582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F35822">
        <w:rPr>
          <w:rFonts w:ascii="Times New Roman" w:eastAsia="Times New Roman" w:hAnsi="Times New Roman"/>
          <w:sz w:val="24"/>
          <w:szCs w:val="24"/>
          <w:lang w:eastAsia="ru-RU"/>
        </w:rPr>
        <w:t>Новичиха</w:t>
      </w:r>
      <w:proofErr w:type="gramEnd"/>
      <w:r w:rsidRPr="00F35822">
        <w:rPr>
          <w:rFonts w:ascii="Times New Roman" w:eastAsia="Times New Roman" w:hAnsi="Times New Roman"/>
          <w:sz w:val="24"/>
          <w:szCs w:val="24"/>
          <w:lang w:eastAsia="ru-RU"/>
        </w:rPr>
        <w:t xml:space="preserve"> ул. Космонавтов, д. 40</w:t>
      </w:r>
    </w:p>
    <w:p w:rsidR="00DA7AD6" w:rsidRPr="001A006B" w:rsidRDefault="001A006B" w:rsidP="004900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0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900CF">
        <w:rPr>
          <w:rFonts w:ascii="Times New Roman" w:eastAsia="Times New Roman" w:hAnsi="Times New Roman"/>
          <w:sz w:val="24"/>
          <w:szCs w:val="24"/>
          <w:lang w:eastAsia="ru-RU"/>
        </w:rPr>
        <w:tab/>
        <w:t>Инвентаризация</w:t>
      </w:r>
      <w:r w:rsidRPr="001A006B"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территорий находящиеся в ведении юридических лиц   и  индивидуальных предпринимателей </w:t>
      </w:r>
      <w:r w:rsidR="004900CF">
        <w:rPr>
          <w:rFonts w:ascii="Times New Roman" w:eastAsia="Times New Roman" w:hAnsi="Times New Roman"/>
          <w:sz w:val="24"/>
          <w:szCs w:val="24"/>
          <w:lang w:eastAsia="ru-RU"/>
        </w:rPr>
        <w:t>будет проведена до 01.03.2018 г.</w:t>
      </w:r>
    </w:p>
    <w:p w:rsidR="001A006B" w:rsidRPr="001A006B" w:rsidRDefault="001A006B" w:rsidP="001A00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7C21" w:rsidRPr="00AD2BEA" w:rsidRDefault="004900CF" w:rsidP="00DA6C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A006B" w:rsidRPr="001A006B">
        <w:rPr>
          <w:rFonts w:ascii="Times New Roman" w:eastAsia="Times New Roman" w:hAnsi="Times New Roman"/>
          <w:sz w:val="24"/>
          <w:szCs w:val="24"/>
          <w:lang w:eastAsia="ru-RU"/>
        </w:rPr>
        <w:t xml:space="preserve">Инвентаризация территорий прилегающих к индивидуальным жилым домам  будет проведена   до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01.11</w:t>
      </w:r>
      <w:r w:rsidR="001A006B" w:rsidRPr="001A006B">
        <w:rPr>
          <w:rFonts w:ascii="Times New Roman" w:eastAsia="Times New Roman" w:hAnsi="Times New Roman"/>
          <w:sz w:val="24"/>
          <w:szCs w:val="24"/>
          <w:lang w:eastAsia="ru-RU"/>
        </w:rPr>
        <w:t>.2018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A006B" w:rsidRPr="001A006B">
        <w:rPr>
          <w:rFonts w:ascii="Times New Roman" w:eastAsia="Times New Roman" w:hAnsi="Times New Roman"/>
          <w:sz w:val="24"/>
          <w:szCs w:val="24"/>
          <w:lang w:eastAsia="ru-RU"/>
        </w:rPr>
        <w:t>года.</w:t>
      </w:r>
    </w:p>
    <w:sectPr w:rsidR="00757C21" w:rsidRPr="00AD2BEA" w:rsidSect="00D717C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E6E" w:rsidRDefault="00826E6E" w:rsidP="008E2CDE">
      <w:pPr>
        <w:spacing w:after="0" w:line="240" w:lineRule="auto"/>
      </w:pPr>
      <w:r>
        <w:separator/>
      </w:r>
    </w:p>
  </w:endnote>
  <w:endnote w:type="continuationSeparator" w:id="0">
    <w:p w:rsidR="00826E6E" w:rsidRDefault="00826E6E" w:rsidP="008E2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E6E" w:rsidRDefault="00826E6E" w:rsidP="008E2CDE">
      <w:pPr>
        <w:spacing w:after="0" w:line="240" w:lineRule="auto"/>
      </w:pPr>
      <w:r>
        <w:separator/>
      </w:r>
    </w:p>
  </w:footnote>
  <w:footnote w:type="continuationSeparator" w:id="0">
    <w:p w:rsidR="00826E6E" w:rsidRDefault="00826E6E" w:rsidP="008E2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1043E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FEE40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66AC9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AA228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F02FB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8877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60AC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BC20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0A67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B944E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4E6BC6"/>
    <w:multiLevelType w:val="hybridMultilevel"/>
    <w:tmpl w:val="91086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/>
      </w:rPr>
    </w:lvl>
  </w:abstractNum>
  <w:abstractNum w:abstractNumId="12">
    <w:nsid w:val="36C26AA0"/>
    <w:multiLevelType w:val="hybridMultilevel"/>
    <w:tmpl w:val="BEB6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00539FF"/>
    <w:multiLevelType w:val="hybridMultilevel"/>
    <w:tmpl w:val="8C287EC4"/>
    <w:lvl w:ilvl="0" w:tplc="8C16AD7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97D14F4"/>
    <w:multiLevelType w:val="hybridMultilevel"/>
    <w:tmpl w:val="08B44C9C"/>
    <w:lvl w:ilvl="0" w:tplc="4E0CB510">
      <w:start w:val="1"/>
      <w:numFmt w:val="decimal"/>
      <w:lvlText w:val="%1."/>
      <w:lvlJc w:val="left"/>
      <w:pPr>
        <w:ind w:left="1164" w:hanging="456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708B5660"/>
    <w:multiLevelType w:val="hybridMultilevel"/>
    <w:tmpl w:val="76AE948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A9C"/>
    <w:rsid w:val="00001079"/>
    <w:rsid w:val="00003F9C"/>
    <w:rsid w:val="0000404A"/>
    <w:rsid w:val="000059F3"/>
    <w:rsid w:val="00013D5E"/>
    <w:rsid w:val="00014F8F"/>
    <w:rsid w:val="00016062"/>
    <w:rsid w:val="0001730B"/>
    <w:rsid w:val="0002138F"/>
    <w:rsid w:val="00026A93"/>
    <w:rsid w:val="0003431C"/>
    <w:rsid w:val="000377CA"/>
    <w:rsid w:val="00043F6E"/>
    <w:rsid w:val="000615F2"/>
    <w:rsid w:val="0006786B"/>
    <w:rsid w:val="00075116"/>
    <w:rsid w:val="00075B4B"/>
    <w:rsid w:val="00082220"/>
    <w:rsid w:val="000822A5"/>
    <w:rsid w:val="0008768E"/>
    <w:rsid w:val="00096785"/>
    <w:rsid w:val="000B4729"/>
    <w:rsid w:val="000B6098"/>
    <w:rsid w:val="000B6AC5"/>
    <w:rsid w:val="000C12A1"/>
    <w:rsid w:val="000C4C38"/>
    <w:rsid w:val="000C552F"/>
    <w:rsid w:val="000D1721"/>
    <w:rsid w:val="000E4FA5"/>
    <w:rsid w:val="000F1BF8"/>
    <w:rsid w:val="00100EA0"/>
    <w:rsid w:val="00107A7E"/>
    <w:rsid w:val="00112DFC"/>
    <w:rsid w:val="00115429"/>
    <w:rsid w:val="001164D1"/>
    <w:rsid w:val="0011670F"/>
    <w:rsid w:val="0012121E"/>
    <w:rsid w:val="001235C2"/>
    <w:rsid w:val="001267BB"/>
    <w:rsid w:val="00127237"/>
    <w:rsid w:val="001315B8"/>
    <w:rsid w:val="00150FA4"/>
    <w:rsid w:val="001560A1"/>
    <w:rsid w:val="00170B19"/>
    <w:rsid w:val="001744A0"/>
    <w:rsid w:val="00177B17"/>
    <w:rsid w:val="001816D5"/>
    <w:rsid w:val="0018171C"/>
    <w:rsid w:val="00181EA9"/>
    <w:rsid w:val="00186688"/>
    <w:rsid w:val="00196008"/>
    <w:rsid w:val="001A006B"/>
    <w:rsid w:val="001A06B0"/>
    <w:rsid w:val="001A7B5E"/>
    <w:rsid w:val="001B455C"/>
    <w:rsid w:val="001B46E4"/>
    <w:rsid w:val="001B79A0"/>
    <w:rsid w:val="001C56D6"/>
    <w:rsid w:val="001D7A65"/>
    <w:rsid w:val="001E4BDE"/>
    <w:rsid w:val="001E7597"/>
    <w:rsid w:val="001E76A5"/>
    <w:rsid w:val="001E7EBE"/>
    <w:rsid w:val="001F0CCD"/>
    <w:rsid w:val="001F772B"/>
    <w:rsid w:val="00200C0B"/>
    <w:rsid w:val="002017CA"/>
    <w:rsid w:val="002067E1"/>
    <w:rsid w:val="00207C5D"/>
    <w:rsid w:val="00224EFD"/>
    <w:rsid w:val="00227749"/>
    <w:rsid w:val="00231491"/>
    <w:rsid w:val="00231DC8"/>
    <w:rsid w:val="00237CE8"/>
    <w:rsid w:val="00243575"/>
    <w:rsid w:val="002474E8"/>
    <w:rsid w:val="00250A59"/>
    <w:rsid w:val="002511B5"/>
    <w:rsid w:val="00252B78"/>
    <w:rsid w:val="00253390"/>
    <w:rsid w:val="00256860"/>
    <w:rsid w:val="00263ABD"/>
    <w:rsid w:val="00266A2E"/>
    <w:rsid w:val="00266F13"/>
    <w:rsid w:val="00273946"/>
    <w:rsid w:val="00273F20"/>
    <w:rsid w:val="00281E22"/>
    <w:rsid w:val="00285BF1"/>
    <w:rsid w:val="00287197"/>
    <w:rsid w:val="002874B7"/>
    <w:rsid w:val="002A32EE"/>
    <w:rsid w:val="002B06FC"/>
    <w:rsid w:val="002B4A0D"/>
    <w:rsid w:val="002B5E3F"/>
    <w:rsid w:val="002C2D6B"/>
    <w:rsid w:val="002D33CC"/>
    <w:rsid w:val="002D7BA1"/>
    <w:rsid w:val="002E7BAD"/>
    <w:rsid w:val="002F66FD"/>
    <w:rsid w:val="00301CFE"/>
    <w:rsid w:val="003128B5"/>
    <w:rsid w:val="00320DF6"/>
    <w:rsid w:val="00323EEE"/>
    <w:rsid w:val="00326A46"/>
    <w:rsid w:val="00327083"/>
    <w:rsid w:val="00331FD6"/>
    <w:rsid w:val="00336C9C"/>
    <w:rsid w:val="00341D65"/>
    <w:rsid w:val="0035163C"/>
    <w:rsid w:val="00361B2E"/>
    <w:rsid w:val="003638BB"/>
    <w:rsid w:val="00375402"/>
    <w:rsid w:val="00376D9D"/>
    <w:rsid w:val="00381A90"/>
    <w:rsid w:val="00390531"/>
    <w:rsid w:val="00392907"/>
    <w:rsid w:val="00393C05"/>
    <w:rsid w:val="003A245E"/>
    <w:rsid w:val="003A7E5F"/>
    <w:rsid w:val="003B272C"/>
    <w:rsid w:val="003B46C2"/>
    <w:rsid w:val="003C1F7D"/>
    <w:rsid w:val="003C63B6"/>
    <w:rsid w:val="003D051D"/>
    <w:rsid w:val="003E04FD"/>
    <w:rsid w:val="003E67B5"/>
    <w:rsid w:val="003E6FA4"/>
    <w:rsid w:val="003F79D8"/>
    <w:rsid w:val="00400D7D"/>
    <w:rsid w:val="004018F1"/>
    <w:rsid w:val="00406CD8"/>
    <w:rsid w:val="00410184"/>
    <w:rsid w:val="004114A9"/>
    <w:rsid w:val="00412EA5"/>
    <w:rsid w:val="00413D17"/>
    <w:rsid w:val="004178DD"/>
    <w:rsid w:val="00421E95"/>
    <w:rsid w:val="00422390"/>
    <w:rsid w:val="00423817"/>
    <w:rsid w:val="00431F51"/>
    <w:rsid w:val="00434A2A"/>
    <w:rsid w:val="00443839"/>
    <w:rsid w:val="00445390"/>
    <w:rsid w:val="00445F95"/>
    <w:rsid w:val="00456BFD"/>
    <w:rsid w:val="00460ED0"/>
    <w:rsid w:val="004649C3"/>
    <w:rsid w:val="00466587"/>
    <w:rsid w:val="00482F97"/>
    <w:rsid w:val="00483AAC"/>
    <w:rsid w:val="004872F9"/>
    <w:rsid w:val="004900CF"/>
    <w:rsid w:val="00492BCF"/>
    <w:rsid w:val="0049679A"/>
    <w:rsid w:val="00496A9F"/>
    <w:rsid w:val="004A2CC2"/>
    <w:rsid w:val="004A4B2E"/>
    <w:rsid w:val="004A7B6F"/>
    <w:rsid w:val="004B1B6F"/>
    <w:rsid w:val="004B7A88"/>
    <w:rsid w:val="004C0045"/>
    <w:rsid w:val="004C11D2"/>
    <w:rsid w:val="004C6318"/>
    <w:rsid w:val="004C72C3"/>
    <w:rsid w:val="004D0E10"/>
    <w:rsid w:val="004D1687"/>
    <w:rsid w:val="004D3C78"/>
    <w:rsid w:val="004D4256"/>
    <w:rsid w:val="004D532D"/>
    <w:rsid w:val="004D54E0"/>
    <w:rsid w:val="004E0056"/>
    <w:rsid w:val="004E0950"/>
    <w:rsid w:val="004E0A44"/>
    <w:rsid w:val="004E7B06"/>
    <w:rsid w:val="004F0174"/>
    <w:rsid w:val="004F560E"/>
    <w:rsid w:val="004F6FB4"/>
    <w:rsid w:val="005000AA"/>
    <w:rsid w:val="005014CB"/>
    <w:rsid w:val="00505202"/>
    <w:rsid w:val="00511DBB"/>
    <w:rsid w:val="00513693"/>
    <w:rsid w:val="00517B66"/>
    <w:rsid w:val="00524B28"/>
    <w:rsid w:val="005275E1"/>
    <w:rsid w:val="0053445F"/>
    <w:rsid w:val="00540B4F"/>
    <w:rsid w:val="005411F0"/>
    <w:rsid w:val="005442B4"/>
    <w:rsid w:val="00544E7B"/>
    <w:rsid w:val="0054664F"/>
    <w:rsid w:val="00550C83"/>
    <w:rsid w:val="00560AE9"/>
    <w:rsid w:val="00561922"/>
    <w:rsid w:val="00562D78"/>
    <w:rsid w:val="00566F88"/>
    <w:rsid w:val="0057079C"/>
    <w:rsid w:val="00577048"/>
    <w:rsid w:val="0058646F"/>
    <w:rsid w:val="005913F4"/>
    <w:rsid w:val="00592119"/>
    <w:rsid w:val="005922A0"/>
    <w:rsid w:val="00596552"/>
    <w:rsid w:val="005A50B2"/>
    <w:rsid w:val="005A72B7"/>
    <w:rsid w:val="005B1782"/>
    <w:rsid w:val="005B35EE"/>
    <w:rsid w:val="005B7EB9"/>
    <w:rsid w:val="005C1277"/>
    <w:rsid w:val="005D028E"/>
    <w:rsid w:val="005D3E1E"/>
    <w:rsid w:val="005D4421"/>
    <w:rsid w:val="005F593D"/>
    <w:rsid w:val="005F717A"/>
    <w:rsid w:val="005F7764"/>
    <w:rsid w:val="00600C0D"/>
    <w:rsid w:val="00602A53"/>
    <w:rsid w:val="00603528"/>
    <w:rsid w:val="00605E0B"/>
    <w:rsid w:val="00606C31"/>
    <w:rsid w:val="00610257"/>
    <w:rsid w:val="00616F9F"/>
    <w:rsid w:val="0062216B"/>
    <w:rsid w:val="00627043"/>
    <w:rsid w:val="0062798A"/>
    <w:rsid w:val="006348CF"/>
    <w:rsid w:val="00637BF1"/>
    <w:rsid w:val="006413EA"/>
    <w:rsid w:val="00642543"/>
    <w:rsid w:val="00643409"/>
    <w:rsid w:val="006562F0"/>
    <w:rsid w:val="006707AA"/>
    <w:rsid w:val="00677250"/>
    <w:rsid w:val="006809BD"/>
    <w:rsid w:val="00682848"/>
    <w:rsid w:val="006837B4"/>
    <w:rsid w:val="0068651D"/>
    <w:rsid w:val="0069278A"/>
    <w:rsid w:val="006937FF"/>
    <w:rsid w:val="00695259"/>
    <w:rsid w:val="00695DD4"/>
    <w:rsid w:val="00696789"/>
    <w:rsid w:val="00697B0E"/>
    <w:rsid w:val="006A1776"/>
    <w:rsid w:val="006A22CA"/>
    <w:rsid w:val="006B75CD"/>
    <w:rsid w:val="006C5D37"/>
    <w:rsid w:val="006C7ACD"/>
    <w:rsid w:val="006D50FE"/>
    <w:rsid w:val="006D6B27"/>
    <w:rsid w:val="006E08FB"/>
    <w:rsid w:val="006E4A4D"/>
    <w:rsid w:val="006E771F"/>
    <w:rsid w:val="006F0713"/>
    <w:rsid w:val="006F1901"/>
    <w:rsid w:val="006F36BA"/>
    <w:rsid w:val="006F4DFA"/>
    <w:rsid w:val="00700283"/>
    <w:rsid w:val="0070298B"/>
    <w:rsid w:val="007071D8"/>
    <w:rsid w:val="0071160A"/>
    <w:rsid w:val="007119BD"/>
    <w:rsid w:val="00712742"/>
    <w:rsid w:val="00713B3A"/>
    <w:rsid w:val="00715385"/>
    <w:rsid w:val="00716FBA"/>
    <w:rsid w:val="00717F13"/>
    <w:rsid w:val="00722752"/>
    <w:rsid w:val="007257C3"/>
    <w:rsid w:val="007273B4"/>
    <w:rsid w:val="007279A1"/>
    <w:rsid w:val="00736785"/>
    <w:rsid w:val="0073737A"/>
    <w:rsid w:val="007403F5"/>
    <w:rsid w:val="00740EEF"/>
    <w:rsid w:val="00743604"/>
    <w:rsid w:val="00743F91"/>
    <w:rsid w:val="00744217"/>
    <w:rsid w:val="00752163"/>
    <w:rsid w:val="0075668E"/>
    <w:rsid w:val="00757C21"/>
    <w:rsid w:val="00760A38"/>
    <w:rsid w:val="007756C1"/>
    <w:rsid w:val="00775E90"/>
    <w:rsid w:val="00776F5F"/>
    <w:rsid w:val="007855DB"/>
    <w:rsid w:val="00793F74"/>
    <w:rsid w:val="007A3612"/>
    <w:rsid w:val="007A59B5"/>
    <w:rsid w:val="007B0100"/>
    <w:rsid w:val="007C3359"/>
    <w:rsid w:val="007D136F"/>
    <w:rsid w:val="007E1A85"/>
    <w:rsid w:val="007E50B1"/>
    <w:rsid w:val="007F2E40"/>
    <w:rsid w:val="007F49C8"/>
    <w:rsid w:val="007F5F95"/>
    <w:rsid w:val="0080073D"/>
    <w:rsid w:val="008066F0"/>
    <w:rsid w:val="00815969"/>
    <w:rsid w:val="008212C8"/>
    <w:rsid w:val="00822147"/>
    <w:rsid w:val="0082281D"/>
    <w:rsid w:val="00826E6E"/>
    <w:rsid w:val="00834225"/>
    <w:rsid w:val="008344F0"/>
    <w:rsid w:val="00840FFC"/>
    <w:rsid w:val="008434A3"/>
    <w:rsid w:val="00843561"/>
    <w:rsid w:val="00845A9C"/>
    <w:rsid w:val="00850FBB"/>
    <w:rsid w:val="0085266B"/>
    <w:rsid w:val="00854C25"/>
    <w:rsid w:val="008621F5"/>
    <w:rsid w:val="00862322"/>
    <w:rsid w:val="00867775"/>
    <w:rsid w:val="0087495A"/>
    <w:rsid w:val="00874EC7"/>
    <w:rsid w:val="00893323"/>
    <w:rsid w:val="00894145"/>
    <w:rsid w:val="00897044"/>
    <w:rsid w:val="008A08D7"/>
    <w:rsid w:val="008A3CA9"/>
    <w:rsid w:val="008A6B09"/>
    <w:rsid w:val="008B0879"/>
    <w:rsid w:val="008B59CF"/>
    <w:rsid w:val="008C0786"/>
    <w:rsid w:val="008C5E0A"/>
    <w:rsid w:val="008D3C2D"/>
    <w:rsid w:val="008D7AD1"/>
    <w:rsid w:val="008E2CDE"/>
    <w:rsid w:val="008E6C26"/>
    <w:rsid w:val="00901515"/>
    <w:rsid w:val="0090400B"/>
    <w:rsid w:val="009152BE"/>
    <w:rsid w:val="00922129"/>
    <w:rsid w:val="009437A2"/>
    <w:rsid w:val="00944A27"/>
    <w:rsid w:val="00955C05"/>
    <w:rsid w:val="00960BDB"/>
    <w:rsid w:val="00963084"/>
    <w:rsid w:val="00967A06"/>
    <w:rsid w:val="009812BB"/>
    <w:rsid w:val="00981EE2"/>
    <w:rsid w:val="00985F43"/>
    <w:rsid w:val="009877E6"/>
    <w:rsid w:val="009949F7"/>
    <w:rsid w:val="00995287"/>
    <w:rsid w:val="009A215C"/>
    <w:rsid w:val="009A327E"/>
    <w:rsid w:val="009B6704"/>
    <w:rsid w:val="009C5272"/>
    <w:rsid w:val="009C7E8C"/>
    <w:rsid w:val="009D1F66"/>
    <w:rsid w:val="009D30DD"/>
    <w:rsid w:val="009E3069"/>
    <w:rsid w:val="009E5B66"/>
    <w:rsid w:val="009F075E"/>
    <w:rsid w:val="009F101C"/>
    <w:rsid w:val="009F10D5"/>
    <w:rsid w:val="009F7407"/>
    <w:rsid w:val="00A14BF3"/>
    <w:rsid w:val="00A165F0"/>
    <w:rsid w:val="00A21EE5"/>
    <w:rsid w:val="00A41282"/>
    <w:rsid w:val="00A5192D"/>
    <w:rsid w:val="00A555FC"/>
    <w:rsid w:val="00A56FD8"/>
    <w:rsid w:val="00A608D0"/>
    <w:rsid w:val="00A67E6E"/>
    <w:rsid w:val="00A758D9"/>
    <w:rsid w:val="00A77663"/>
    <w:rsid w:val="00A80006"/>
    <w:rsid w:val="00A85F9A"/>
    <w:rsid w:val="00A8662E"/>
    <w:rsid w:val="00A917B6"/>
    <w:rsid w:val="00A9313B"/>
    <w:rsid w:val="00A94E8F"/>
    <w:rsid w:val="00AA2479"/>
    <w:rsid w:val="00AC1BF8"/>
    <w:rsid w:val="00AD05B5"/>
    <w:rsid w:val="00AD2BEA"/>
    <w:rsid w:val="00AE66F2"/>
    <w:rsid w:val="00AF0D09"/>
    <w:rsid w:val="00AF2EDE"/>
    <w:rsid w:val="00AF4A12"/>
    <w:rsid w:val="00B02658"/>
    <w:rsid w:val="00B03542"/>
    <w:rsid w:val="00B03CBC"/>
    <w:rsid w:val="00B0533A"/>
    <w:rsid w:val="00B103C5"/>
    <w:rsid w:val="00B226C2"/>
    <w:rsid w:val="00B26CC1"/>
    <w:rsid w:val="00B30AC0"/>
    <w:rsid w:val="00B335EE"/>
    <w:rsid w:val="00B350AB"/>
    <w:rsid w:val="00B36A1F"/>
    <w:rsid w:val="00B36A20"/>
    <w:rsid w:val="00B4327F"/>
    <w:rsid w:val="00B43FD4"/>
    <w:rsid w:val="00B44C73"/>
    <w:rsid w:val="00B45D7C"/>
    <w:rsid w:val="00B5202C"/>
    <w:rsid w:val="00B529BA"/>
    <w:rsid w:val="00B54936"/>
    <w:rsid w:val="00B65082"/>
    <w:rsid w:val="00B74BB9"/>
    <w:rsid w:val="00B842F6"/>
    <w:rsid w:val="00B92AA1"/>
    <w:rsid w:val="00B949C8"/>
    <w:rsid w:val="00BA04B8"/>
    <w:rsid w:val="00BA1D58"/>
    <w:rsid w:val="00BA529A"/>
    <w:rsid w:val="00BA5B6D"/>
    <w:rsid w:val="00BA6AA4"/>
    <w:rsid w:val="00BB22DA"/>
    <w:rsid w:val="00BD100E"/>
    <w:rsid w:val="00BD3023"/>
    <w:rsid w:val="00BD3BF7"/>
    <w:rsid w:val="00BE5446"/>
    <w:rsid w:val="00BE6986"/>
    <w:rsid w:val="00BF25B3"/>
    <w:rsid w:val="00BF44B6"/>
    <w:rsid w:val="00BF67F5"/>
    <w:rsid w:val="00C10C10"/>
    <w:rsid w:val="00C11A50"/>
    <w:rsid w:val="00C13AC6"/>
    <w:rsid w:val="00C23344"/>
    <w:rsid w:val="00C244E9"/>
    <w:rsid w:val="00C248E9"/>
    <w:rsid w:val="00C361C3"/>
    <w:rsid w:val="00C5116E"/>
    <w:rsid w:val="00C52831"/>
    <w:rsid w:val="00C5521B"/>
    <w:rsid w:val="00C607F5"/>
    <w:rsid w:val="00C644B1"/>
    <w:rsid w:val="00C6501F"/>
    <w:rsid w:val="00C733CA"/>
    <w:rsid w:val="00C73DEF"/>
    <w:rsid w:val="00C924D8"/>
    <w:rsid w:val="00C94DDC"/>
    <w:rsid w:val="00C94EEC"/>
    <w:rsid w:val="00C97B83"/>
    <w:rsid w:val="00CA0BB8"/>
    <w:rsid w:val="00CA0C68"/>
    <w:rsid w:val="00CA4BEC"/>
    <w:rsid w:val="00CB0DF0"/>
    <w:rsid w:val="00CB0F07"/>
    <w:rsid w:val="00CB149F"/>
    <w:rsid w:val="00CB74EC"/>
    <w:rsid w:val="00CB7FFC"/>
    <w:rsid w:val="00CC292E"/>
    <w:rsid w:val="00CD03D0"/>
    <w:rsid w:val="00CD175F"/>
    <w:rsid w:val="00CD373B"/>
    <w:rsid w:val="00CD6B43"/>
    <w:rsid w:val="00CD6EF0"/>
    <w:rsid w:val="00CE336E"/>
    <w:rsid w:val="00CE4E46"/>
    <w:rsid w:val="00CE5708"/>
    <w:rsid w:val="00D011C4"/>
    <w:rsid w:val="00D03F2C"/>
    <w:rsid w:val="00D13713"/>
    <w:rsid w:val="00D15610"/>
    <w:rsid w:val="00D157E6"/>
    <w:rsid w:val="00D1597F"/>
    <w:rsid w:val="00D1611A"/>
    <w:rsid w:val="00D21D08"/>
    <w:rsid w:val="00D30DD9"/>
    <w:rsid w:val="00D31416"/>
    <w:rsid w:val="00D35DB2"/>
    <w:rsid w:val="00D3712E"/>
    <w:rsid w:val="00D40DAE"/>
    <w:rsid w:val="00D41560"/>
    <w:rsid w:val="00D439E7"/>
    <w:rsid w:val="00D47FD0"/>
    <w:rsid w:val="00D56D64"/>
    <w:rsid w:val="00D63B6B"/>
    <w:rsid w:val="00D66A08"/>
    <w:rsid w:val="00D67745"/>
    <w:rsid w:val="00D717CF"/>
    <w:rsid w:val="00D721B6"/>
    <w:rsid w:val="00D75D64"/>
    <w:rsid w:val="00D773F7"/>
    <w:rsid w:val="00D85B78"/>
    <w:rsid w:val="00D91924"/>
    <w:rsid w:val="00D92073"/>
    <w:rsid w:val="00DA63E9"/>
    <w:rsid w:val="00DA6C1C"/>
    <w:rsid w:val="00DA7AD6"/>
    <w:rsid w:val="00DB0AE1"/>
    <w:rsid w:val="00DB5B1A"/>
    <w:rsid w:val="00DB646C"/>
    <w:rsid w:val="00DC2AC2"/>
    <w:rsid w:val="00DC4B27"/>
    <w:rsid w:val="00DC53CE"/>
    <w:rsid w:val="00DC5E53"/>
    <w:rsid w:val="00DC73A2"/>
    <w:rsid w:val="00DC73B6"/>
    <w:rsid w:val="00DE3305"/>
    <w:rsid w:val="00DF25BA"/>
    <w:rsid w:val="00E01F96"/>
    <w:rsid w:val="00E073B0"/>
    <w:rsid w:val="00E102F6"/>
    <w:rsid w:val="00E16AA9"/>
    <w:rsid w:val="00E25796"/>
    <w:rsid w:val="00E32783"/>
    <w:rsid w:val="00E363C8"/>
    <w:rsid w:val="00E53FAC"/>
    <w:rsid w:val="00E56344"/>
    <w:rsid w:val="00E61610"/>
    <w:rsid w:val="00E6177D"/>
    <w:rsid w:val="00E67CB6"/>
    <w:rsid w:val="00E736A0"/>
    <w:rsid w:val="00E80AE6"/>
    <w:rsid w:val="00E86FAF"/>
    <w:rsid w:val="00E94E2A"/>
    <w:rsid w:val="00E97556"/>
    <w:rsid w:val="00EA1A87"/>
    <w:rsid w:val="00EA29B8"/>
    <w:rsid w:val="00EA5E1D"/>
    <w:rsid w:val="00EB0F8A"/>
    <w:rsid w:val="00EB2B92"/>
    <w:rsid w:val="00EB3B45"/>
    <w:rsid w:val="00EB6BBF"/>
    <w:rsid w:val="00EC1FDC"/>
    <w:rsid w:val="00ED309A"/>
    <w:rsid w:val="00ED5D3B"/>
    <w:rsid w:val="00EE3604"/>
    <w:rsid w:val="00EE3AEA"/>
    <w:rsid w:val="00EE3B66"/>
    <w:rsid w:val="00EE49E6"/>
    <w:rsid w:val="00EF5C98"/>
    <w:rsid w:val="00F00EA6"/>
    <w:rsid w:val="00F13816"/>
    <w:rsid w:val="00F16C95"/>
    <w:rsid w:val="00F22C72"/>
    <w:rsid w:val="00F230BC"/>
    <w:rsid w:val="00F35822"/>
    <w:rsid w:val="00F533A6"/>
    <w:rsid w:val="00F56688"/>
    <w:rsid w:val="00F608B7"/>
    <w:rsid w:val="00F61A6E"/>
    <w:rsid w:val="00F674D7"/>
    <w:rsid w:val="00F71C03"/>
    <w:rsid w:val="00F75E2D"/>
    <w:rsid w:val="00F8306B"/>
    <w:rsid w:val="00F85FBF"/>
    <w:rsid w:val="00F86D45"/>
    <w:rsid w:val="00F905E1"/>
    <w:rsid w:val="00F9218E"/>
    <w:rsid w:val="00F94509"/>
    <w:rsid w:val="00FA085A"/>
    <w:rsid w:val="00FA3486"/>
    <w:rsid w:val="00FA536B"/>
    <w:rsid w:val="00FA53FF"/>
    <w:rsid w:val="00FA6A1C"/>
    <w:rsid w:val="00FC04AC"/>
    <w:rsid w:val="00FC15FC"/>
    <w:rsid w:val="00FC1966"/>
    <w:rsid w:val="00FC6532"/>
    <w:rsid w:val="00FE60EE"/>
    <w:rsid w:val="00FF5C63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0CF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1160A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1160A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160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1160A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99"/>
    <w:rsid w:val="0071160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8E2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8E2CDE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8E2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8E2CDE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34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34A2A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743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43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43604"/>
    <w:pPr>
      <w:widowControl w:val="0"/>
      <w:autoSpaceDE w:val="0"/>
      <w:autoSpaceDN w:val="0"/>
      <w:adjustRightInd w:val="0"/>
      <w:spacing w:after="0" w:line="283" w:lineRule="exact"/>
      <w:ind w:firstLine="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743604"/>
    <w:rPr>
      <w:rFonts w:ascii="Arial" w:hAnsi="Arial" w:cs="Arial"/>
      <w:sz w:val="22"/>
      <w:szCs w:val="22"/>
    </w:rPr>
  </w:style>
  <w:style w:type="character" w:customStyle="1" w:styleId="FontStyle24">
    <w:name w:val="Font Style24"/>
    <w:basedOn w:val="a0"/>
    <w:uiPriority w:val="99"/>
    <w:rsid w:val="00743604"/>
    <w:rPr>
      <w:rFonts w:ascii="Arial" w:hAnsi="Arial" w:cs="Arial"/>
      <w:b/>
      <w:bCs/>
      <w:sz w:val="22"/>
      <w:szCs w:val="22"/>
    </w:rPr>
  </w:style>
  <w:style w:type="character" w:styleId="aa">
    <w:name w:val="Hyperlink"/>
    <w:basedOn w:val="a0"/>
    <w:uiPriority w:val="99"/>
    <w:semiHidden/>
    <w:rsid w:val="001E4BDE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0C4C38"/>
    <w:pPr>
      <w:ind w:left="720"/>
      <w:contextualSpacing/>
    </w:pPr>
  </w:style>
  <w:style w:type="paragraph" w:customStyle="1" w:styleId="ConsPlusDocList">
    <w:name w:val="ConsPlusDocList"/>
    <w:next w:val="a"/>
    <w:uiPriority w:val="99"/>
    <w:rsid w:val="000C4C38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paragraph" w:customStyle="1" w:styleId="ConsPlusTitle">
    <w:name w:val="ConsPlusTitle"/>
    <w:uiPriority w:val="99"/>
    <w:rsid w:val="005F59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5F59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5F593D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E94E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KGK9">
    <w:name w:val="1KG=K9"/>
    <w:uiPriority w:val="99"/>
    <w:rsid w:val="000615F2"/>
    <w:rPr>
      <w:rFonts w:ascii="MS Sans Serif" w:eastAsia="Times New Roman" w:hAnsi="MS Sans Serif"/>
      <w:sz w:val="24"/>
      <w:szCs w:val="20"/>
    </w:rPr>
  </w:style>
  <w:style w:type="paragraph" w:styleId="ac">
    <w:name w:val="No Spacing"/>
    <w:uiPriority w:val="1"/>
    <w:qFormat/>
    <w:rsid w:val="005442B4"/>
    <w:rPr>
      <w:lang w:eastAsia="en-US"/>
    </w:rPr>
  </w:style>
  <w:style w:type="table" w:customStyle="1" w:styleId="11">
    <w:name w:val="Сетка таблицы1"/>
    <w:basedOn w:val="a1"/>
    <w:next w:val="a3"/>
    <w:uiPriority w:val="59"/>
    <w:rsid w:val="0000404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Subtitle"/>
    <w:basedOn w:val="a"/>
    <w:next w:val="a"/>
    <w:link w:val="ae"/>
    <w:qFormat/>
    <w:locked/>
    <w:rsid w:val="00FA08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rsid w:val="00FA08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CBC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1160A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1160A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160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1160A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99"/>
    <w:rsid w:val="0071160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8E2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8E2CDE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8E2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8E2CDE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34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34A2A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743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43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43604"/>
    <w:pPr>
      <w:widowControl w:val="0"/>
      <w:autoSpaceDE w:val="0"/>
      <w:autoSpaceDN w:val="0"/>
      <w:adjustRightInd w:val="0"/>
      <w:spacing w:after="0" w:line="283" w:lineRule="exact"/>
      <w:ind w:firstLine="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743604"/>
    <w:rPr>
      <w:rFonts w:ascii="Arial" w:hAnsi="Arial" w:cs="Arial"/>
      <w:sz w:val="22"/>
      <w:szCs w:val="22"/>
    </w:rPr>
  </w:style>
  <w:style w:type="character" w:customStyle="1" w:styleId="FontStyle24">
    <w:name w:val="Font Style24"/>
    <w:basedOn w:val="a0"/>
    <w:uiPriority w:val="99"/>
    <w:rsid w:val="00743604"/>
    <w:rPr>
      <w:rFonts w:ascii="Arial" w:hAnsi="Arial" w:cs="Arial"/>
      <w:b/>
      <w:bCs/>
      <w:sz w:val="22"/>
      <w:szCs w:val="22"/>
    </w:rPr>
  </w:style>
  <w:style w:type="character" w:styleId="aa">
    <w:name w:val="Hyperlink"/>
    <w:basedOn w:val="a0"/>
    <w:uiPriority w:val="99"/>
    <w:semiHidden/>
    <w:rsid w:val="001E4BDE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0C4C38"/>
    <w:pPr>
      <w:ind w:left="720"/>
      <w:contextualSpacing/>
    </w:pPr>
  </w:style>
  <w:style w:type="paragraph" w:customStyle="1" w:styleId="ConsPlusDocList">
    <w:name w:val="ConsPlusDocList"/>
    <w:next w:val="a"/>
    <w:uiPriority w:val="99"/>
    <w:rsid w:val="000C4C38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paragraph" w:customStyle="1" w:styleId="ConsPlusTitle">
    <w:name w:val="ConsPlusTitle"/>
    <w:uiPriority w:val="99"/>
    <w:rsid w:val="005F59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5F59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5F593D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E94E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KGK9">
    <w:name w:val="1KG=K9"/>
    <w:uiPriority w:val="99"/>
    <w:rsid w:val="000615F2"/>
    <w:rPr>
      <w:rFonts w:ascii="MS Sans Serif" w:eastAsia="Times New Roman" w:hAnsi="MS Sans Serif"/>
      <w:sz w:val="24"/>
      <w:szCs w:val="20"/>
    </w:rPr>
  </w:style>
  <w:style w:type="paragraph" w:styleId="ac">
    <w:name w:val="No Spacing"/>
    <w:uiPriority w:val="1"/>
    <w:qFormat/>
    <w:rsid w:val="005442B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image" Target="media/image15.jpeg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jpeg"/><Relationship Id="rId27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1280E-6DBA-4112-AE9C-F1668448E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28</Pages>
  <Words>11193</Words>
  <Characters>63803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Дмитрий</cp:lastModifiedBy>
  <cp:revision>11</cp:revision>
  <cp:lastPrinted>2018-03-30T04:08:00Z</cp:lastPrinted>
  <dcterms:created xsi:type="dcterms:W3CDTF">2018-02-01T04:06:00Z</dcterms:created>
  <dcterms:modified xsi:type="dcterms:W3CDTF">2018-05-25T03:44:00Z</dcterms:modified>
</cp:coreProperties>
</file>